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0BD" w:rsidRPr="00812972" w:rsidRDefault="009320BD" w:rsidP="002D7C64">
      <w:pPr>
        <w:spacing w:line="276" w:lineRule="auto"/>
        <w:ind w:firstLine="27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812972">
        <w:rPr>
          <w:rFonts w:ascii="GHEA Grapalat" w:hAnsi="GHEA Grapalat"/>
          <w:b/>
          <w:lang w:val="hy-AM"/>
        </w:rPr>
        <w:t>«</w:t>
      </w: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  <w:r w:rsidRPr="00812972">
        <w:rPr>
          <w:rFonts w:ascii="GHEA Grapalat" w:hAnsi="GHEA Grapalat"/>
          <w:b/>
          <w:i/>
          <w:sz w:val="18"/>
          <w:szCs w:val="18"/>
          <w:lang w:val="af-ZA"/>
        </w:rPr>
        <w:t xml:space="preserve"> (</w:t>
      </w: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ՀԱՇՎԵՏՎՈՒԹՅՈՒՆ</w:t>
      </w:r>
      <w:r w:rsidRPr="00812972">
        <w:rPr>
          <w:rFonts w:ascii="GHEA Grapalat" w:hAnsi="GHEA Grapalat"/>
          <w:b/>
          <w:i/>
          <w:sz w:val="18"/>
          <w:szCs w:val="18"/>
          <w:lang w:val="af-ZA"/>
        </w:rPr>
        <w:t>)</w:t>
      </w:r>
    </w:p>
    <w:p w:rsidR="009320BD" w:rsidRPr="00812972" w:rsidRDefault="009320BD" w:rsidP="00FA1088">
      <w:pPr>
        <w:spacing w:line="276" w:lineRule="auto"/>
        <w:ind w:firstLine="270"/>
        <w:jc w:val="center"/>
        <w:rPr>
          <w:rFonts w:ascii="GHEA Grapalat" w:hAnsi="GHEA Grapalat"/>
          <w:sz w:val="18"/>
          <w:szCs w:val="18"/>
          <w:lang w:val="af-ZA"/>
        </w:rPr>
      </w:pP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ՇՐՋԱՆԱԿԱՅԻՆ ՀԱՄԱՁԱՅՆԱԳՐԵՐՈՎ ԳՆՈՒՄ ԿԱՏԱՐԵԼՈՒ ԸՆԹԱՑԱԿԱՐԳՈՎ ԿՆՔՎԱԾ ՊԱՅՄԱՆԱԳՐԻ</w:t>
      </w:r>
      <w:r w:rsidRPr="0081297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9320BD" w:rsidRPr="00812972" w:rsidRDefault="009320BD" w:rsidP="00FA1088">
      <w:pPr>
        <w:pStyle w:val="Heading3"/>
        <w:spacing w:before="0" w:after="0" w:line="276" w:lineRule="auto"/>
        <w:ind w:firstLine="270"/>
        <w:jc w:val="center"/>
        <w:rPr>
          <w:rFonts w:ascii="GHEA Grapalat" w:hAnsi="GHEA Grapalat"/>
          <w:b w:val="0"/>
          <w:sz w:val="18"/>
          <w:szCs w:val="18"/>
          <w:lang w:val="af-ZA"/>
        </w:rPr>
      </w:pP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(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հաշվետվության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)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10-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9320BD" w:rsidRPr="00812972" w:rsidRDefault="009320BD" w:rsidP="002D7C64">
      <w:pPr>
        <w:spacing w:line="276" w:lineRule="auto"/>
        <w:ind w:firstLine="270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ՇՐՋԱՆԱԿԱՅԻՆ ՀԱՄԱՁԱՅՆԱԳՐԵՐՈՎ ԳՆՈՒՄ ԿԱՏԱՐԵԼՈՒ ԸՆԹԱՑԱԿԱՐԳԻ ԾԱԾԿԱԳԻՐԸ՝ </w:t>
      </w:r>
    </w:p>
    <w:p w:rsidR="00E57067" w:rsidRPr="00821D1A" w:rsidRDefault="00145581" w:rsidP="00940972">
      <w:pPr>
        <w:spacing w:line="276" w:lineRule="auto"/>
        <w:ind w:firstLine="270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145581">
        <w:rPr>
          <w:rFonts w:ascii="GHEA Grapalat" w:hAnsi="GHEA Grapalat" w:cs="Sylfaen"/>
          <w:b/>
          <w:i/>
          <w:sz w:val="18"/>
          <w:szCs w:val="18"/>
          <w:lang w:val="af-ZA"/>
        </w:rPr>
        <w:t>«</w:t>
      </w:r>
      <w:r w:rsidR="00FC423E">
        <w:rPr>
          <w:rFonts w:ascii="GHEA Grapalat" w:hAnsi="GHEA Grapalat" w:cs="Sylfaen"/>
          <w:b/>
          <w:sz w:val="18"/>
          <w:szCs w:val="18"/>
        </w:rPr>
        <w:t>ԳԱԿ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-15/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6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ՀՀ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ՊՆ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ՆՏԱԴ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4/7</w:t>
      </w:r>
      <w:r w:rsidRPr="00145581">
        <w:rPr>
          <w:rFonts w:ascii="GHEA Grapalat" w:hAnsi="GHEA Grapalat" w:cs="Sylfaen"/>
          <w:b/>
          <w:i/>
          <w:sz w:val="18"/>
          <w:szCs w:val="18"/>
          <w:lang w:val="af-ZA"/>
        </w:rPr>
        <w:t>»</w:t>
      </w:r>
    </w:p>
    <w:p w:rsidR="00821D1A" w:rsidRPr="00145581" w:rsidRDefault="00821D1A" w:rsidP="00940972">
      <w:pPr>
        <w:spacing w:line="276" w:lineRule="auto"/>
        <w:ind w:firstLine="270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</w:p>
    <w:p w:rsidR="000001EA" w:rsidRDefault="009320BD" w:rsidP="002D7C64">
      <w:pPr>
        <w:spacing w:line="276" w:lineRule="auto"/>
        <w:ind w:firstLine="27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01266">
        <w:rPr>
          <w:rFonts w:ascii="GHEA Grapalat" w:hAnsi="GHEA Grapalat" w:cs="Sylfaen"/>
          <w:sz w:val="18"/>
          <w:szCs w:val="18"/>
          <w:lang w:val="af-ZA"/>
        </w:rPr>
        <w:t xml:space="preserve">Պատվիրատուն` ՀՀ պաշտպանության նախարարությունը, որը գտնվում է ք. Երևան, Բագրևանդի 5 հասցեում, ստորև ներկայացնում է </w:t>
      </w:r>
      <w:r w:rsidR="00145581" w:rsidRPr="00145581">
        <w:rPr>
          <w:rFonts w:ascii="GHEA Grapalat" w:hAnsi="GHEA Grapalat" w:cs="Sylfaen"/>
          <w:sz w:val="18"/>
          <w:szCs w:val="18"/>
          <w:lang w:val="af-ZA"/>
        </w:rPr>
        <w:t>«</w:t>
      </w:r>
      <w:r w:rsidR="00FC423E">
        <w:rPr>
          <w:rFonts w:ascii="GHEA Grapalat" w:hAnsi="GHEA Grapalat" w:cs="Sylfaen"/>
          <w:b/>
          <w:sz w:val="18"/>
          <w:szCs w:val="18"/>
        </w:rPr>
        <w:t>ԳԱԿ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-15/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6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ՀՀ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ՊՆ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ՆՏԱԴ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4/7</w:t>
      </w:r>
      <w:r w:rsidR="00145581" w:rsidRPr="00145581">
        <w:rPr>
          <w:rFonts w:ascii="GHEA Grapalat" w:hAnsi="GHEA Grapalat" w:cs="Sylfaen"/>
          <w:sz w:val="18"/>
          <w:szCs w:val="18"/>
          <w:lang w:val="af-ZA"/>
        </w:rPr>
        <w:t>»</w:t>
      </w:r>
      <w:r w:rsidRPr="00101266">
        <w:rPr>
          <w:rFonts w:ascii="GHEA Grapalat" w:hAnsi="GHEA Grapalat" w:cs="Sylfaen"/>
          <w:sz w:val="18"/>
          <w:szCs w:val="18"/>
          <w:lang w:val="af-ZA"/>
        </w:rPr>
        <w:t xml:space="preserve"> ծածկագրով հայտարարված շրջանակային համաձայնագրով գնում</w:t>
      </w:r>
      <w:r w:rsidRPr="00812972">
        <w:rPr>
          <w:rFonts w:ascii="GHEA Grapalat" w:hAnsi="GHEA Grapalat" w:cs="Sylfaen"/>
          <w:sz w:val="18"/>
          <w:szCs w:val="18"/>
          <w:lang w:val="af-ZA"/>
        </w:rPr>
        <w:t xml:space="preserve"> կատարելու ընթացակարգի արդյունքում կնքված պայմանագրի/երի/ մասին տեղեկատվությունը`</w:t>
      </w:r>
    </w:p>
    <w:tbl>
      <w:tblPr>
        <w:tblW w:w="10980" w:type="dxa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2"/>
        <w:gridCol w:w="203"/>
        <w:gridCol w:w="278"/>
        <w:gridCol w:w="91"/>
        <w:gridCol w:w="79"/>
        <w:gridCol w:w="90"/>
        <w:gridCol w:w="658"/>
        <w:gridCol w:w="20"/>
        <w:gridCol w:w="175"/>
        <w:gridCol w:w="144"/>
        <w:gridCol w:w="553"/>
        <w:gridCol w:w="12"/>
        <w:gridCol w:w="182"/>
        <w:gridCol w:w="632"/>
        <w:gridCol w:w="161"/>
        <w:gridCol w:w="23"/>
        <w:gridCol w:w="26"/>
        <w:gridCol w:w="419"/>
        <w:gridCol w:w="182"/>
        <w:gridCol w:w="6"/>
        <w:gridCol w:w="176"/>
        <w:gridCol w:w="587"/>
        <w:gridCol w:w="104"/>
        <w:gridCol w:w="166"/>
        <w:gridCol w:w="58"/>
        <w:gridCol w:w="531"/>
        <w:gridCol w:w="179"/>
        <w:gridCol w:w="132"/>
        <w:gridCol w:w="61"/>
        <w:gridCol w:w="6"/>
        <w:gridCol w:w="113"/>
        <w:gridCol w:w="76"/>
        <w:gridCol w:w="150"/>
        <w:gridCol w:w="402"/>
        <w:gridCol w:w="136"/>
        <w:gridCol w:w="20"/>
        <w:gridCol w:w="167"/>
        <w:gridCol w:w="359"/>
        <w:gridCol w:w="377"/>
        <w:gridCol w:w="153"/>
        <w:gridCol w:w="29"/>
        <w:gridCol w:w="101"/>
        <w:gridCol w:w="87"/>
        <w:gridCol w:w="24"/>
        <w:gridCol w:w="259"/>
        <w:gridCol w:w="693"/>
        <w:gridCol w:w="281"/>
        <w:gridCol w:w="807"/>
      </w:tblGrid>
      <w:tr w:rsidR="003421D9" w:rsidRPr="00916606">
        <w:trPr>
          <w:trHeight w:val="146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3421D9" w:rsidRPr="00916606" w:rsidRDefault="003421D9" w:rsidP="00A000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/>
                <w:b/>
                <w:bCs/>
                <w:sz w:val="12"/>
                <w:szCs w:val="12"/>
              </w:rPr>
              <w:t>Գ</w:t>
            </w:r>
            <w:r w:rsidRPr="00916606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նման </w:t>
            </w:r>
            <w:r w:rsidRPr="00916606">
              <w:rPr>
                <w:rFonts w:ascii="GHEA Grapalat" w:hAnsi="GHEA Grapalat"/>
                <w:b/>
                <w:bCs/>
                <w:sz w:val="12"/>
                <w:szCs w:val="12"/>
              </w:rPr>
              <w:t>առարկայի</w:t>
            </w:r>
          </w:p>
        </w:tc>
      </w:tr>
      <w:tr w:rsidR="00A000C9" w:rsidRPr="00916606" w:rsidTr="008F4629">
        <w:trPr>
          <w:trHeight w:val="110"/>
          <w:jc w:val="center"/>
        </w:trPr>
        <w:tc>
          <w:tcPr>
            <w:tcW w:w="1015" w:type="dxa"/>
            <w:gridSpan w:val="2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bCs/>
                <w:sz w:val="12"/>
                <w:szCs w:val="12"/>
              </w:rPr>
              <w:t>Չափա-բաժնի համարը</w:t>
            </w:r>
          </w:p>
        </w:tc>
        <w:tc>
          <w:tcPr>
            <w:tcW w:w="1391" w:type="dxa"/>
            <w:gridSpan w:val="7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  <w:r w:rsidRPr="00916606">
              <w:rPr>
                <w:rStyle w:val="FootnoteReference"/>
                <w:rFonts w:ascii="GHEA Grapalat" w:hAnsi="GHEA Grapalat" w:cs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1939" w:type="dxa"/>
            <w:gridSpan w:val="9"/>
            <w:shd w:val="clear" w:color="auto" w:fill="auto"/>
            <w:vAlign w:val="center"/>
          </w:tcPr>
          <w:p w:rsidR="00A000C9" w:rsidRPr="00916606" w:rsidRDefault="00236D1B" w:rsidP="00236D1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Նախահաշվային գինը</w:t>
            </w:r>
          </w:p>
        </w:tc>
        <w:tc>
          <w:tcPr>
            <w:tcW w:w="2150" w:type="dxa"/>
            <w:gridSpan w:val="14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Համառոտ նկարագրությունը </w:t>
            </w:r>
          </w:p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(տեխնիկական բնութագիր)</w:t>
            </w:r>
          </w:p>
        </w:tc>
        <w:tc>
          <w:tcPr>
            <w:tcW w:w="2151" w:type="dxa"/>
            <w:gridSpan w:val="6"/>
            <w:vMerge w:val="restart"/>
            <w:shd w:val="clear" w:color="auto" w:fill="auto"/>
            <w:vAlign w:val="center"/>
          </w:tcPr>
          <w:p w:rsidR="00A000C9" w:rsidRPr="00916606" w:rsidRDefault="00A000C9" w:rsidP="005D2D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Պայմանագրով նախատեսված համառոտ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 նկարագրությունը </w:t>
            </w:r>
          </w:p>
          <w:p w:rsidR="00A000C9" w:rsidRPr="00916606" w:rsidRDefault="00A000C9" w:rsidP="005D2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(տեխնիկական բնութագիր)</w:t>
            </w:r>
          </w:p>
        </w:tc>
      </w:tr>
      <w:tr w:rsidR="00A000C9" w:rsidRPr="00916606" w:rsidTr="008F4629">
        <w:trPr>
          <w:trHeight w:val="175"/>
          <w:jc w:val="center"/>
        </w:trPr>
        <w:tc>
          <w:tcPr>
            <w:tcW w:w="1015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391" w:type="dxa"/>
            <w:gridSpan w:val="7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39" w:type="dxa"/>
            <w:gridSpan w:val="9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/ՀՀ դրամ/</w:t>
            </w:r>
          </w:p>
        </w:tc>
        <w:tc>
          <w:tcPr>
            <w:tcW w:w="2150" w:type="dxa"/>
            <w:gridSpan w:val="14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51" w:type="dxa"/>
            <w:gridSpan w:val="6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A000C9" w:rsidRPr="00916606" w:rsidTr="008F4629">
        <w:trPr>
          <w:trHeight w:val="275"/>
          <w:jc w:val="center"/>
        </w:trPr>
        <w:tc>
          <w:tcPr>
            <w:tcW w:w="1015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391" w:type="dxa"/>
            <w:gridSpan w:val="7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4"/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50" w:type="dxa"/>
            <w:gridSpan w:val="14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51" w:type="dxa"/>
            <w:gridSpan w:val="6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875685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875685" w:rsidRPr="004E1B94" w:rsidRDefault="00875685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175/70R13 Ñ³Ù³ë»½áÝ, ì²¼-2106, 2107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875685" w:rsidRPr="00FA1088" w:rsidRDefault="00875685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875685" w:rsidRPr="00FB4BCB" w:rsidRDefault="00875685" w:rsidP="00FB4BCB">
            <w:pPr>
              <w:rPr>
                <w:rFonts w:ascii="Times Armenian" w:hAnsi="Times Armenian"/>
                <w:sz w:val="12"/>
                <w:szCs w:val="12"/>
              </w:rPr>
            </w:pPr>
            <w:r w:rsidRPr="00FB4BCB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875685" w:rsidRPr="00FB4BCB" w:rsidRDefault="00875685" w:rsidP="00FB4BCB">
            <w:pPr>
              <w:rPr>
                <w:rFonts w:ascii="Times LatArm" w:hAnsi="Times LatArm"/>
                <w:sz w:val="12"/>
                <w:szCs w:val="12"/>
              </w:rPr>
            </w:pPr>
            <w:r w:rsidRPr="00FB4BCB">
              <w:rPr>
                <w:rFonts w:ascii="Times LatArm" w:hAnsi="Times LatArm"/>
                <w:sz w:val="12"/>
                <w:szCs w:val="12"/>
              </w:rPr>
              <w:t>"</w:t>
            </w:r>
            <w:r w:rsidRPr="00FB4BCB">
              <w:rPr>
                <w:sz w:val="12"/>
                <w:szCs w:val="12"/>
              </w:rPr>
              <w:t>Кама</w:t>
            </w:r>
            <w:r w:rsidRPr="00FB4BCB">
              <w:rPr>
                <w:rFonts w:ascii="Times LatArm" w:hAnsi="Times LatArm" w:cs="Times LatArm"/>
                <w:sz w:val="12"/>
                <w:szCs w:val="12"/>
              </w:rPr>
              <w:t>-217</w:t>
            </w:r>
            <w:r w:rsidRPr="00FB4BCB">
              <w:rPr>
                <w:rFonts w:ascii="Times LatArm" w:hAnsi="Times LatArm"/>
                <w:sz w:val="12"/>
                <w:szCs w:val="12"/>
              </w:rPr>
              <w:t>",                          "Cordiant Road Runner PS-1",         "</w:t>
            </w:r>
            <w:r w:rsidRPr="00FB4BCB">
              <w:rPr>
                <w:sz w:val="12"/>
                <w:szCs w:val="12"/>
              </w:rPr>
              <w:t>И</w:t>
            </w:r>
            <w:r w:rsidRPr="00FB4BCB">
              <w:rPr>
                <w:rFonts w:ascii="Times LatArm" w:hAnsi="Times LatArm" w:cs="Times LatArm"/>
                <w:sz w:val="12"/>
                <w:szCs w:val="12"/>
              </w:rPr>
              <w:t>-391</w:t>
            </w:r>
            <w:r w:rsidRPr="00FB4BCB">
              <w:rPr>
                <w:rFonts w:ascii="Times LatArm" w:hAnsi="Times LatArm"/>
                <w:sz w:val="12"/>
                <w:szCs w:val="12"/>
              </w:rPr>
              <w:t>" Ï³Ù Ñ³Ù³ñÅ»ù</w:t>
            </w:r>
          </w:p>
          <w:p w:rsidR="00875685" w:rsidRPr="00FB4BCB" w:rsidRDefault="00875685" w:rsidP="00FB4BCB">
            <w:pPr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FB4BCB">
              <w:rPr>
                <w:sz w:val="12"/>
                <w:szCs w:val="12"/>
                <w:lang w:val="ru-RU"/>
              </w:rPr>
              <w:t>ОАО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FB4BCB">
              <w:rPr>
                <w:sz w:val="12"/>
                <w:szCs w:val="12"/>
                <w:lang w:val="ru-RU"/>
              </w:rPr>
              <w:t>Нижнекамскшина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</w:t>
            </w:r>
            <w:r w:rsidRPr="00FB4BCB">
              <w:rPr>
                <w:sz w:val="12"/>
                <w:szCs w:val="12"/>
                <w:lang w:val="ru-RU"/>
              </w:rPr>
              <w:t>ПАО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FB4BCB">
              <w:rPr>
                <w:sz w:val="12"/>
                <w:szCs w:val="12"/>
                <w:lang w:val="ru-RU"/>
              </w:rPr>
              <w:t>Ярославский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шинный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завод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", 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FB4BCB">
              <w:rPr>
                <w:sz w:val="12"/>
                <w:szCs w:val="12"/>
                <w:lang w:val="ru-RU"/>
              </w:rPr>
              <w:t>АО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ПО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FB4BCB">
              <w:rPr>
                <w:sz w:val="12"/>
                <w:szCs w:val="12"/>
                <w:lang w:val="ru-RU"/>
              </w:rPr>
              <w:t>Алтайский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шинный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комбинат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875685" w:rsidRPr="00FB4BCB" w:rsidRDefault="00875685" w:rsidP="00FB4BCB">
            <w:pPr>
              <w:rPr>
                <w:rFonts w:ascii="Times Armenian" w:hAnsi="Times Armenian"/>
                <w:sz w:val="12"/>
                <w:szCs w:val="12"/>
              </w:rPr>
            </w:pPr>
            <w:r w:rsidRPr="00FB4BCB">
              <w:rPr>
                <w:rFonts w:ascii="Times Armenian" w:hAnsi="Times Armenian"/>
                <w:sz w:val="12"/>
                <w:szCs w:val="12"/>
              </w:rPr>
              <w:t>H(210)</w:t>
            </w:r>
            <w:r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FB4BCB">
              <w:rPr>
                <w:rFonts w:ascii="Times Armenian" w:hAnsi="Times Armenian"/>
                <w:sz w:val="12"/>
                <w:szCs w:val="12"/>
              </w:rPr>
              <w:t>82</w:t>
            </w:r>
            <w:r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FB4BCB">
              <w:rPr>
                <w:rFonts w:ascii="Times Armenian" w:hAnsi="Times Armenian"/>
                <w:sz w:val="12"/>
                <w:szCs w:val="12"/>
              </w:rPr>
              <w:t>475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Ñ³Ù³ë»½áÝ</w:t>
            </w:r>
          </w:p>
          <w:p w:rsidR="00875685" w:rsidRPr="009A502D" w:rsidRDefault="00875685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И-391</w:t>
            </w:r>
          </w:p>
          <w:p w:rsidR="00875685" w:rsidRPr="009A502D" w:rsidRDefault="00875685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ПО "Алтайский шинный комбинат" РОССИЯ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H(210)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82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475</w:t>
            </w:r>
          </w:p>
        </w:tc>
      </w:tr>
      <w:tr w:rsidR="00875685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875685" w:rsidRPr="004E1B94" w:rsidRDefault="00875685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205/70R15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-3102,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3110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875685" w:rsidRPr="00FA1088" w:rsidRDefault="00875685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2270400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2270400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875685" w:rsidRPr="00BB3217" w:rsidRDefault="00875685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96</w:t>
            </w:r>
          </w:p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710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875685" w:rsidRPr="009A502D" w:rsidRDefault="00875685" w:rsidP="00FA108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ՎԱԶ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-2121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1886400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1886400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"KAMA-FLAME"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 xml:space="preserve">"KAMA-FLAME"             </w:t>
            </w:r>
            <w:r w:rsidRPr="009A502D">
              <w:rPr>
                <w:rFonts w:ascii="Times LatArm" w:hAnsi="Times LatArm"/>
                <w:sz w:val="12"/>
                <w:szCs w:val="12"/>
              </w:rPr>
              <w:br/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KAMA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235/75R15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ՎԱԶ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-212140/BRONTO Ù³ÏÝÇßÇ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'</w:t>
            </w:r>
            <w:r w:rsidRPr="00BB3217">
              <w:rPr>
                <w:sz w:val="12"/>
                <w:szCs w:val="12"/>
              </w:rPr>
              <w:t>И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-520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ПИЛИГРИМ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'', ''F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օ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rward Professional 520''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S(180)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105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925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ForwardProfessional 520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ПО "Алтайский шинный комбинат" РОССИЯ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S(180)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105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925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265/70R15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ØÆòàô´ÆÞÆ-ä²æºðà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S(180)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AT-771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S(180)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265/70R15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ÓÙ»é³ÛÇÝ, ØÆòàô´ÆÞÆ-ä²æºðà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SS-01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185/75R16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ՎԱԶ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-212140/URBAN Ù³ÏÝÇßÇ ²î-Ý»ñÇ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''Forward Dinamic-156'' ³Ýí³ÝÙ³Ùµ Ï³Ù 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92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630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Forward Dinamic-156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ПО "Алтайский шинный комбинат" РОССИЯ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92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630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215/90-15C,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Я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-245 Ï³Ù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Я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-245-1,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8920000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8920000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'</w:t>
            </w:r>
            <w:r w:rsidRPr="00BB3217">
              <w:rPr>
                <w:sz w:val="12"/>
                <w:szCs w:val="12"/>
              </w:rPr>
              <w:t>Я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-245''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Я-245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K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(110)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99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775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225/75R16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îàÚàî²-ÐÆÈÚàôøê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"</w:t>
            </w:r>
            <w:r w:rsidRPr="00BB3217">
              <w:rPr>
                <w:sz w:val="12"/>
                <w:szCs w:val="12"/>
              </w:rPr>
              <w:t>Кама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-219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",                          ''F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օ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rward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Professional-219''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Ñ³Ù³ñÅ»ù,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104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³íïáÙ»ù»Ý³Ý»ñÇ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245/70R16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-ä²îðÆàî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lastRenderedPageBreak/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107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 xml:space="preserve">Ñ³Ù³ë»½áÝ  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lastRenderedPageBreak/>
              <w:t xml:space="preserve"> POWER LANDER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POWERTRAC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107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975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11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195/16C Ï³Ù 205/75R16C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ԳԱԶել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10PR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113/111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1150/1090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MA-LAS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THAILAND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10PR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R(170)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113/111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1150/1090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195/16C Ï³Ù 205/75R16C ÓÙ»é³ÛÇÝ,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ԳԱԶել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10PR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113/111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1150/1090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MA-W2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10PR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R(170)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113/111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1150/1090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195R15C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îáÛáï³-ÐÇ³ë»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152000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152000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³Ù³é³ÛÇÝ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106/104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950/900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ամառային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UE-168N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PR8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R(170)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106/104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950/900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195R15C ÓÙ»é³ÛÇÝ, îáÛáï³-ÐÇ³ë»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106/104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950/900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MA-SLW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PR8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106/104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950/900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215/65R16C ÓÙ»é³ÛÇÝ, êà´àÈ,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üàð¸-æ²Ø´à 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704000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704000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109/107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1030/975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MA-W2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THAILAND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109/107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1030/975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205/80 R16C (205R16C)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ØÇóáõµÇßÇ È-200, îáÛáï³-ÑÇÉÛáõùë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1414400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1414400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110/108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1060/1000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MP71 Izzarda 4x4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110/108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1060/1000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215/60R16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Տոյոտա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Քեմրի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"Potenza RE97AS ",             "Primacy MXV4",                    "Vector 4Seasons", "ContiProContact",                         "P6 Four Seasons"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H 220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WANLI Китай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V(240)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690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215/60R16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 ÓÙ»é³ÛÇÝ,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Տոյոտա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Քեմրի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WS80'',                                ''X-Ice® Xi3'',                       ''UltraGrip Performance Gen-1'',     ''ExtremeWinterContact'',             ''Ice Control''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9A502D" w:rsidRDefault="003E3ABC" w:rsidP="003037F2">
            <w:pPr>
              <w:jc w:val="center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MP92 Sibir Snow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195/65R15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1032000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1032000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''KAMA-NIKOLA'', ''KAMA EURO-236'',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 xml:space="preserve">"Cordiant Road Runner PS-1"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ПАО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Ярославский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завод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  <w:t>Ï³Ù Ñ³Ù³ñÅ»ù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 xml:space="preserve">''KAMA-NIKOLA''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KAMA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195/65R15 ÓÙ»é³ÛÇÝ,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ÎÆ²-êºè²îà, ¶²¼-3110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''KAMA-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НК-519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''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KAMA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205/55R16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 Ù³ÏÝÇßÝ»ñÇ ²î-Ý»ñÇ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94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670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³íïáÙ»ù»Ý³Ý»ñÇ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205/55R16 ÓÙ»é³ÛÇÝ,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 Ù³ÏÝÇßÝ»ñÇ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624000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624000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lastRenderedPageBreak/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94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670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ÓÙ»é³ÛÇÝ</w:t>
            </w:r>
          </w:p>
          <w:p w:rsidR="00B00F70" w:rsidRPr="009A502D" w:rsidRDefault="00B00F70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lastRenderedPageBreak/>
              <w:t>CORDIANT_WINTER_DRIVE, PW-1</w:t>
            </w:r>
          </w:p>
          <w:p w:rsidR="00B00F70" w:rsidRPr="009A502D" w:rsidRDefault="00B00F70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CORDIANT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 xml:space="preserve"> ПАО "Ярославский шинный завод" РОССИЯ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94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670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23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255/70R16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ՆԻՍԱՆ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ՆԱՎԱՐԱ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 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4521600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4521600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111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WranglerAll-TerrainAdventure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Чили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111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1090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255/70R16 ÓÙ»é³ÛÇÝ,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ՆԻՍԱՆ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ՆԱՎԱՐԱ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   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3379200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3379200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111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NS3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111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1090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 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Ñ³Ù³ë»½áÝ,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ÜÆê²Ü, ê²Ü-ÚàÜ¶ Ù³ÏÝÇßÝ»ñÇ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 AT/SA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США Южная Африка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ÜÆê²Ü,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ê²Ü-ÚàÜ¶ Ù³ÏÝÇßÝ»ñÇ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786000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786000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'Winter Dueler DM-Z2'',        ''Latitude X-Ice Xi2'',         ''UltraGrip+ SUV''  ''ContiCrossContact Winter'',    ''Winter, Ice Zero''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MP92 Sibir Snow Suv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,   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225/65R17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êàô¼àôÎÆ ¶ð²Üî-ìÆî²ð², îàÚàî² è²ì-4 Ù³ÏÝÇßÝ»ñÇ 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225/65R17 ÓÙ»é³ÛÇÝ,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êàô¼àôÎÆ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¶ð²Üî-ìÆî²ð², îàÚàî² è²ì-4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CORDIANT_SNOW_CROSS, PW-2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CORDIANT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 xml:space="preserve"> ПАО "Ярославский шинный завод" РОССИЯ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235/55R17 Ñ³Ù³ë»½áÝ, BMW Ù³ÏÝÇßÇ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VIATTI-V-237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''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'' 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265/65R17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äð²¸à, È²Ü¸-Îèàô¼ºè Ù³ÏÝÇßÝ»ñÇ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 AT/SA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Южная Африка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265/65R17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äð²¸à, È²Ü¸-Îèàô¼ºè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Blizzak DM-V2'',                 ''Latitude X-Ice Xi2'',           ''UltraGrip Ice SUV'',           ''Conti4x4 WinterContact'',    ''Scorpion Ice &amp; Snow''                  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VIATTI-V-526</w:t>
            </w:r>
            <w:r w:rsidRPr="009A502D">
              <w:rPr>
                <w:rFonts w:ascii="Times LatArm" w:hAnsi="Times LatArm"/>
                <w:sz w:val="12"/>
                <w:szCs w:val="12"/>
              </w:rPr>
              <w:t>”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</w:t>
            </w: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275/65R17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ÈºøêÆàôê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979200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979200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Ecopia EP850'',                    ''CROSS TERRAIN SUV'',   ''Wrangler HP All-Weather'',  ''CrossContac LX20'',           ''Scorpion ATR''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lastRenderedPageBreak/>
              <w:t>H(210)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Ñ³Ù³ë»½áÝ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 HP All-Weather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Германия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H(210)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33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265/60R18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ԼԱՆԴ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Îèàô¼ºè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äð²¸à, ØÆòàô´ÆÞÆ ä²æºèà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110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WranglerAll-TerrainAdventure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 Канада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110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265/60R18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ԼԱՆԴ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Îèàô¼ºè äð²¸à,  ØÆòàô´ÆÞÆ ä²æºèà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DM-V2'',                  ''Latitude X-Ice Xi2'',             ''UltraGrip Ice SUV'',   ''Conti4x4WinterContact'',   ''Scorpion Winter''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9A502D">
              <w:rPr>
                <w:rFonts w:ascii="Sylfaen" w:hAnsi="Sylfaen"/>
                <w:sz w:val="12"/>
                <w:szCs w:val="12"/>
              </w:rPr>
              <w:t>Kapsen AW 33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Sylfaen" w:hAnsi="Sylfaen"/>
                <w:sz w:val="12"/>
                <w:szCs w:val="12"/>
              </w:rPr>
              <w:t>Kapsen (Չինաստան)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285/60R18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ԼԱՆԴ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Îèàô¼ºè äð²¸à,  ØÆòàô´ÆÞÆ ä²æºèà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1512000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1512000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DM-V2'',                   ''Latitude X-Ice North Xin2+'',   ''UltraGrip Ice SUV'',  ''Conti4x4WinterContact'',      ''Winter Ice Zero''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UltraGripIce SUV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Люксембург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225/55R18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ØÆòàô´ÆÞÆ-úàôÂÈ²Ü¸ºð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Dueler H/P Sport'',            ''Defender'',                   ''EfficientGrip SUV'',   ''ContiCrossContact UHP'',              ''P6 Four Seasons''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HP-M3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V(240)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750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235/55R19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ÞºìðàÈº-Î²äîÆì²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101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825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275/60R20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ÜÆêê²Ü-ä²îðàÈ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Dueler A/T REVO 2'',          ''Premier LTX'',                    ''Wrangler SilentArmor'',  ''CrossContac LX20'',                     ''Scorpion Verde All Season Plus''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275/60 R20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ÜÆêê²Ü-ä²îðàÈ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''Blizzak DM-V2'',                              ''Latitude X-Ice North Xin2+'',                  ''UltraGrip Ice Arctic SUV'', ''ContiCrossContact Winter'',                    ''Scorpion Ice &amp; Snow''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Bridgestone,                                          Michelin,                                               Goodyear,                                             Continental,                                                Pirelli 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UltraGripIceArctic SUV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Германия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225/75R16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SilentArmor Technology,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Սորենտո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6840000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6840000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SilentArmor Technology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SilentArmor Technology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b/>
                <w:bCs/>
                <w:sz w:val="12"/>
                <w:szCs w:val="12"/>
                <w:lang w:eastAsia="ru-RU"/>
              </w:rPr>
              <w:t>Wrangler AT/SA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Южная Африка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104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lastRenderedPageBreak/>
              <w:t xml:space="preserve">225/75R16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Սորենտո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2774400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2774400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lastRenderedPageBreak/>
              <w:t>Q(160)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115/112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1215/1120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TR787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TRIANGLE CHINA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115/112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1215/1120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42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235/65R17 Ñ³Ù³ë»½áÝ, ÎÆ², êºà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1248000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1248000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Dueler H/P Sport AS'',         ''Defender LTX'',                  ''Wrangler HP All-Weather'',  ''CrossContact LXSport'',       ''Scorpion Verde All Season Plus''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9A502D" w:rsidRDefault="001B2E43" w:rsidP="004442C8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9A502D">
              <w:rPr>
                <w:rFonts w:ascii="Sylfaen" w:hAnsi="Sylfaen"/>
                <w:sz w:val="12"/>
                <w:szCs w:val="12"/>
              </w:rPr>
              <w:t>RO-HP</w:t>
            </w:r>
          </w:p>
          <w:p w:rsidR="001B2E43" w:rsidRPr="009A502D" w:rsidRDefault="001B2E43" w:rsidP="004442C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Nexen Tire</w:t>
            </w:r>
          </w:p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108</w:t>
            </w:r>
          </w:p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235/65R17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ÎÆ², êºà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³ÛÉ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576000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576000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LM-80 EVO'',      ''Latitude X-Ice Xi2'',            ''UltraGrip Ice SUV'',  ''ExtremeWinterContact'',  ''SCORPION WINTER''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Т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(190</w:t>
            </w:r>
            <w:r w:rsidRPr="00BB3217">
              <w:rPr>
                <w:rFonts w:ascii="Times Armenian" w:hAnsi="Times Armenian"/>
                <w:sz w:val="12"/>
                <w:szCs w:val="12"/>
              </w:rPr>
              <w:t>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MP92 Sibir Snow Suv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108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305/40R22 Ñ³Ù³ë»½áÝ, è»Ýç-éáí»ñ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225/75R16C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ԶԻԼ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-5301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համասեզոն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''KAMA-218'',                     ''Forward Professional 218''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N(140)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121/120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1450/1400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համասեզոն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ունիվերսալ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Forward Professional-218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ПО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"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Алтайский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шинный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комбинат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"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N(140)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121/120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1450/1400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265/75R16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պա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h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պանաշերտը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գե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ïÝ³Ï³éã³ÏÝ»ñáí, ÜÇë³Ý-Ý³í³ñ³, àô²¼ Ù³ÏÝÇßÝ»ñÇ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2848000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2848000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պաշտպանաշերտը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Sylfaen" w:hAnsi="Sylfaen" w:cs="Sylfaen"/>
                <w:sz w:val="12"/>
                <w:szCs w:val="12"/>
                <w:u w:val="single"/>
              </w:rPr>
              <w:t>գե</w:t>
            </w:r>
            <w:r w:rsidRPr="00BB3217">
              <w:rPr>
                <w:rFonts w:ascii="Times Armenian" w:hAnsi="Times Armenian" w:cs="Times Armenian"/>
                <w:sz w:val="12"/>
                <w:szCs w:val="12"/>
                <w:u w:val="single"/>
              </w:rPr>
              <w:t>ïÝ³Ï³éã³ÏÝ»ñá</w:t>
            </w:r>
            <w:r w:rsidRPr="00BB3217">
              <w:rPr>
                <w:rFonts w:ascii="Times Armenian" w:hAnsi="Times Armenian"/>
                <w:sz w:val="12"/>
                <w:szCs w:val="12"/>
                <w:u w:val="single"/>
              </w:rPr>
              <w:t>í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N(140)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123/120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1550/1400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համասեզոն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,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պաշտպանաշերտը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sz w:val="12"/>
                <w:szCs w:val="12"/>
                <w:u w:val="single"/>
                <w:lang w:eastAsia="ru-RU"/>
              </w:rPr>
              <w:t>գե</w:t>
            </w:r>
            <w:r w:rsidRPr="009A502D">
              <w:rPr>
                <w:rFonts w:ascii="Times LatArm" w:hAnsi="Times LatArm" w:cs="Times LatArm"/>
                <w:sz w:val="12"/>
                <w:szCs w:val="12"/>
                <w:u w:val="single"/>
                <w:lang w:eastAsia="ru-RU"/>
              </w:rPr>
              <w:t>ïÝ³Ï³éã³ÏÝ»ñá</w:t>
            </w:r>
            <w:r w:rsidRPr="009A502D">
              <w:rPr>
                <w:rFonts w:ascii="Times LatArm" w:hAnsi="Times LatArm" w:cs="Calibri"/>
                <w:sz w:val="12"/>
                <w:szCs w:val="12"/>
                <w:u w:val="single"/>
                <w:lang w:eastAsia="ru-RU"/>
              </w:rPr>
              <w:t>í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MT-764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THAILAND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N(140)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123/120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1550/1400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12,00-18,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K-70,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-66,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3308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76800000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76800000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K-70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"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1850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³íïáµáõëÝ»ñÇ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8,25R20,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У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-2,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-53,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ՊԱԶ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10660000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10660000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У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125/122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1650/1500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9,00R20,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Н</w:t>
            </w:r>
            <w:r w:rsidRPr="004E1B94">
              <w:rPr>
                <w:rFonts w:ascii="Times Armenian" w:hAnsi="Times Armenian"/>
                <w:sz w:val="12"/>
                <w:szCs w:val="12"/>
              </w:rPr>
              <w:t>142</w:t>
            </w:r>
            <w:r w:rsidRPr="004E1B94">
              <w:rPr>
                <w:sz w:val="12"/>
                <w:szCs w:val="12"/>
              </w:rPr>
              <w:t>Б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 Ï³Ù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Н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142</w:t>
            </w:r>
            <w:r w:rsidRPr="004E1B94">
              <w:rPr>
                <w:sz w:val="12"/>
                <w:szCs w:val="12"/>
              </w:rPr>
              <w:t>Б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M,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-5320,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ԶԻԼ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-130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16896000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16896000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</w:t>
            </w:r>
            <w:r w:rsidRPr="00BB3217">
              <w:rPr>
                <w:sz w:val="12"/>
                <w:szCs w:val="12"/>
                <w:lang w:val="ru-RU"/>
              </w:rPr>
              <w:t>Н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142</w:t>
            </w:r>
            <w:r w:rsidRPr="00BB3217">
              <w:rPr>
                <w:sz w:val="12"/>
                <w:szCs w:val="12"/>
                <w:lang w:val="ru-RU"/>
              </w:rPr>
              <w:t>Б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-1,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</w:t>
            </w:r>
            <w:r w:rsidRPr="00BB3217">
              <w:rPr>
                <w:sz w:val="12"/>
                <w:szCs w:val="12"/>
                <w:lang w:val="ru-RU"/>
              </w:rPr>
              <w:t>Н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142</w:t>
            </w:r>
            <w:r w:rsidRPr="00BB3217">
              <w:rPr>
                <w:sz w:val="12"/>
                <w:szCs w:val="12"/>
                <w:lang w:val="ru-RU"/>
              </w:rPr>
              <w:t>Б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M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                           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''</w:t>
            </w:r>
            <w:r w:rsidRPr="00BB3217">
              <w:rPr>
                <w:sz w:val="12"/>
                <w:szCs w:val="12"/>
                <w:lang w:val="ru-RU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140/137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2500/2300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12,00-20,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М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-93,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ԶԻԼ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-131,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137 Ù³ÏÝÇßÇ ²î-Ý»ñÇ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798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798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121296000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121296000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М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-93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135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2180(2200)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М-93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J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(100)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135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2180(2200)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400/80-533 (1220x400-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lastRenderedPageBreak/>
              <w:t xml:space="preserve">533),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П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184,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-4310, 43105 ¨ ³ÛÉÝ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lastRenderedPageBreak/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sz w:val="12"/>
                <w:szCs w:val="12"/>
              </w:rPr>
              <w:t>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184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G(90)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2650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lastRenderedPageBreak/>
              <w:t>И-П184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G(90)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142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2650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52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425/85R21, Øá¹»ÉÁª </w:t>
            </w:r>
            <w:r w:rsidRPr="004E1B94">
              <w:rPr>
                <w:sz w:val="12"/>
                <w:szCs w:val="12"/>
              </w:rPr>
              <w:t>О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-184 TYREX CRG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POWER,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-43118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118800000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118800000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-184,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О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-184 TYREX CRG POWER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''</w:t>
            </w:r>
            <w:r w:rsidRPr="00BB3217">
              <w:rPr>
                <w:sz w:val="12"/>
                <w:szCs w:val="12"/>
                <w:lang w:val="ru-RU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14,00-20,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ОИ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-25,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ՈՒրալ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-4320, 375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104760000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104760000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-25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G(85, 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2500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500/70-508 (1200x500-508 ),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П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284,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ՈՒրալ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5313600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5313600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ИД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sz w:val="12"/>
                <w:szCs w:val="12"/>
              </w:rPr>
              <w:t>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284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F(80)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4000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Í³Ýñ³ù³ñß 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Հինո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-700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կիսակցորդ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Ç ï»ËÝÇÏ³ÛÇ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87000000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87000000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BB3217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L(120)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154/151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3750/3450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9A502D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9A502D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CR901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Camrun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L(120)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154/151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3750/3450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Í³Ýñ³ù³ñß 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255/70R22.5,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Հինո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-700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կիսակցորդ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BB3217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M(130)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140/137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2500/2300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9A502D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9A502D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GT279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GT Radial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M(130)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140/137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2500/2300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Í³Ýñ³ù³ñß 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12,00R24,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ՀԻՆՈ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-700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քարշակ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BB3217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158/155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4250/3875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9A502D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9A502D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CR901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Camrun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158/155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4250/3875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10.00R20 (280-508),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úÆ-73´, Î²Ø²¼, Ø²¼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2490000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2490000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¹áÕÇ Ï³éáõóí³ÍùÁ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"</w:t>
            </w:r>
            <w:r w:rsidRPr="00BB3217">
              <w:rPr>
                <w:sz w:val="12"/>
                <w:szCs w:val="12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-281,</w:t>
            </w:r>
            <w:r w:rsidRPr="00BB3217">
              <w:rPr>
                <w:sz w:val="12"/>
                <w:szCs w:val="12"/>
              </w:rPr>
              <w:t>У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-4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149/146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3250/3000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ունիվերսալ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И-281,У-4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J(100)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149/146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3250/3000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11,00R20,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-111</w:t>
            </w:r>
            <w:r w:rsidRPr="004E1B94">
              <w:rPr>
                <w:sz w:val="12"/>
                <w:szCs w:val="12"/>
              </w:rPr>
              <w:t>АМ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Î²Ø²¼,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Ø²¼ 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11556000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11556000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×³Ý³å³ñÑ³ÛÇÝ,  ¹áÕÇ Ï³éáõóí³ÍùÁ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-111</w:t>
            </w:r>
            <w:r w:rsidRPr="00BB3217">
              <w:rPr>
                <w:sz w:val="12"/>
                <w:szCs w:val="12"/>
                <w:lang w:val="ru-RU"/>
              </w:rPr>
              <w:t>А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,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-111</w:t>
            </w:r>
            <w:r w:rsidRPr="00BB3217">
              <w:rPr>
                <w:sz w:val="12"/>
                <w:szCs w:val="12"/>
                <w:lang w:val="ru-RU"/>
              </w:rPr>
              <w:t>АМ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             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''</w:t>
            </w:r>
            <w:r w:rsidRPr="00BB3217">
              <w:rPr>
                <w:sz w:val="12"/>
                <w:szCs w:val="12"/>
                <w:lang w:val="ru-RU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150/146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3350/3000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×³Ý³å³ñÑ³ÛÇÝ,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И-111АМ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K(110)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150/146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3350/3000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-304M </w:t>
            </w:r>
            <w:r w:rsidRPr="004E1B94">
              <w:rPr>
                <w:sz w:val="12"/>
                <w:szCs w:val="12"/>
              </w:rPr>
              <w:t>У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-4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-304 </w:t>
            </w:r>
            <w:r w:rsidRPr="004E1B94">
              <w:rPr>
                <w:sz w:val="12"/>
                <w:szCs w:val="12"/>
              </w:rPr>
              <w:t>У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Ø²¼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6900000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6900000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¹áÕÇ Ï³éáõóí³ÍùÁ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ИД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-304(M)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У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-4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lastRenderedPageBreak/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154/149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3750/3250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ունիվերսալ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ИД-304М,У-4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PR18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J(100)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154/149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3750/3250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61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1300x530-533,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ВИ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-3, Îè²¼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44880000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44880000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¹áÕÇ Ï³éáõóí³ÍùÁ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ВИ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-3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B(50)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173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6500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ВИ-3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B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(50)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173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6500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Í³Ýñ³ù³ñß Ù»ù»Ý³Ý»ñÇ ³ÝÇíÝ»ñ (³Ýí³¹áÕ 15,00-20,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Я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-190,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Ø²¼-537-Ç Ïóáñ¹Ç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19400000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19400000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Я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-190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B(50)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164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5000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 xml:space="preserve">Я-190 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"Волтайр-Пром"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20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B(50)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164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5000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Í³Ýñ³ù³ñß Ù»ù»Ý³Ý»ñÇ ³ÝÇíÝ»ñ (³Ýí³¹áÕ 28.1R26,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ФД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-12</w:t>
            </w:r>
            <w:r w:rsidRPr="004E1B94">
              <w:rPr>
                <w:sz w:val="12"/>
                <w:szCs w:val="12"/>
              </w:rPr>
              <w:t>М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Î-700, 701 ù³ñß³ÏÝ»ñÇ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ФД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-12</w:t>
            </w:r>
            <w:r w:rsidRPr="00BB3217">
              <w:rPr>
                <w:sz w:val="12"/>
                <w:szCs w:val="12"/>
              </w:rPr>
              <w:t>М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</w:t>
            </w:r>
            <w:r w:rsidRPr="00BB3217">
              <w:rPr>
                <w:rFonts w:ascii="Times LatArm" w:hAnsi="Times LatArm"/>
                <w:sz w:val="12"/>
                <w:szCs w:val="12"/>
              </w:rPr>
              <w:t>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A8(40)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4250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ФД-12М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"Волтайр-Пром"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PR12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A8(40)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4250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Í³Ýñ³ù³ñß Ù»ù»Ý³Ý»ñÇ ³ÝÇíÝ»ñ (³Ýí³¹áÕ 16.00R25,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TB586, Ïóáñ¹Ý»ñÇ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11677980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11677980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å³Ñå³Ý³ß»ñïÇ ·Í³ÝÏ³ñÁ-×³Ý³å³ñÑ³ÛÇÝ Ï³Ù 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TB586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"TRIANGLE" 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B(50)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164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5000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 xml:space="preserve">å³Ñå³Ý³ß»ñïÇ ·Í³ÝÏ³ñÁ-×³Ý³å³ñÑ³ÛÇÝ Ï³Ù 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TB586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TRIANGLE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Star Rating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 xml:space="preserve"> ***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E(70)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177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7300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6êî45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176000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176000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-4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330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207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-45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45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330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207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6êî60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6êî60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649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649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12980000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12980000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-6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480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242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2.1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-60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480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242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2,1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6êî66)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1840000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1840000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-6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2.4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-66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540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2,4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Ù³ñïÏáóª ÎØ 6êî70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6êî70/³Ùñ³ÏÝ»ñÁ áõÕÇÕ µ¨»éáí)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35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35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945000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945000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-7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70-77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Ù³ñïÏáó` ÎØ 6êî70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6êî70/³Ùñ³ÏÝ»ñÁ Ñ³Ï³é³Ï µ¨»éáí)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270000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270000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lastRenderedPageBreak/>
              <w:t>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-7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70-77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 xml:space="preserve">FireBall, Vega, Курский </w:t>
            </w: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lastRenderedPageBreak/>
              <w:t>70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6êî75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6êî75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15850000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15850000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-7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2.7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2,7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6êî90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6êî90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1,011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1,011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30835500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30835500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-9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353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3.2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353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3,2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6êî90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6êî90/jis)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Ù³ñïÏáó(JIS)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-9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303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3.2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303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3,2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6êî100)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-10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353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850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353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6êî100/jis)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 (JIS)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-10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303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820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303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6êî105)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-10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105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303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3.8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MAXXIS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-105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105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850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303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3,8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6êî120)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768000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768000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-12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880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505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6êî132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6êî132)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3920000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3920000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-13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132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880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lastRenderedPageBreak/>
              <w:t>513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189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4.8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lastRenderedPageBreak/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lastRenderedPageBreak/>
              <w:t>78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Ù³ñïÏáó` ÎØ 6êî140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6êî140)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599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599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31148000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31148000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-14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900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513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189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Ù³ñïÏáó` ÎØ 6êî190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6êî190)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62720000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62720000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-19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1150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230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232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6.8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>
        <w:trPr>
          <w:trHeight w:val="169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B60D04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1B2E43" w:rsidRPr="00C44D22" w:rsidTr="008F4629">
        <w:trPr>
          <w:trHeight w:val="137"/>
          <w:jc w:val="center"/>
        </w:trPr>
        <w:tc>
          <w:tcPr>
            <w:tcW w:w="4139" w:type="dxa"/>
            <w:gridSpan w:val="17"/>
            <w:shd w:val="clear" w:color="auto" w:fill="auto"/>
            <w:vAlign w:val="center"/>
          </w:tcPr>
          <w:p w:rsidR="001B2E43" w:rsidRPr="00BE05EF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Գնման</w:t>
            </w:r>
            <w:r w:rsidRPr="00BE05EF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ընթացակարգի</w:t>
            </w:r>
            <w:r w:rsidRPr="00BE05EF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ընտրության</w:t>
            </w:r>
            <w:r w:rsidRPr="00BE05EF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հիմնավորումը</w:t>
            </w:r>
          </w:p>
        </w:tc>
        <w:tc>
          <w:tcPr>
            <w:tcW w:w="6841" w:type="dxa"/>
            <w:gridSpan w:val="31"/>
            <w:shd w:val="clear" w:color="auto" w:fill="auto"/>
            <w:vAlign w:val="center"/>
          </w:tcPr>
          <w:p w:rsidR="001B2E43" w:rsidRPr="00941409" w:rsidRDefault="001B2E43" w:rsidP="00FA108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Գնման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առարկան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ներառված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ՀՀ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ֆինանսների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նախարարի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2011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թվականի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ապրիլի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13-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N 220-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Ն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հրամանով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«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Շրջանակային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համաձայնագրերով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իրականացվող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գնումների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» </w:t>
            </w:r>
            <w:r>
              <w:rPr>
                <w:rFonts w:ascii="GHEA Grapalat" w:hAnsi="GHEA Grapalat" w:cs="Sylfaen"/>
                <w:sz w:val="12"/>
                <w:szCs w:val="12"/>
                <w:lang w:val="ru-RU"/>
              </w:rPr>
              <w:t>ցանկ</w:t>
            </w:r>
            <w:r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1-</w:t>
            </w:r>
            <w:r>
              <w:rPr>
                <w:rFonts w:ascii="GHEA Grapalat" w:hAnsi="GHEA Grapalat" w:cs="Sylfaen"/>
                <w:sz w:val="12"/>
                <w:szCs w:val="12"/>
              </w:rPr>
              <w:t>ին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2"/>
                <w:szCs w:val="12"/>
              </w:rPr>
              <w:t>կետի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1.</w:t>
            </w:r>
            <w:r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6 ենթակետով նախատեսվասծ 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>(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Ավտոպահեստամասեր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>):</w:t>
            </w:r>
          </w:p>
        </w:tc>
      </w:tr>
      <w:tr w:rsidR="001B2E43" w:rsidRPr="00C44D22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D53480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</w:p>
        </w:tc>
      </w:tr>
      <w:tr w:rsidR="001B2E43" w:rsidRPr="00C44D22">
        <w:trPr>
          <w:jc w:val="center"/>
        </w:trPr>
        <w:tc>
          <w:tcPr>
            <w:tcW w:w="10980" w:type="dxa"/>
            <w:gridSpan w:val="48"/>
            <w:shd w:val="clear" w:color="auto" w:fill="auto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E05EF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Գ</w:t>
            </w:r>
            <w:r w:rsidRPr="00916606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16606">
              <w:rPr>
                <w:rStyle w:val="FootnoteReference"/>
                <w:rFonts w:ascii="GHEA Grapalat" w:hAnsi="GHEA Grapalat"/>
                <w:b/>
                <w:bCs/>
                <w:sz w:val="12"/>
                <w:szCs w:val="12"/>
                <w:lang w:val="hy-AM"/>
              </w:rPr>
              <w:footnoteReference w:id="5"/>
            </w:r>
          </w:p>
        </w:tc>
      </w:tr>
      <w:tr w:rsidR="001B2E43" w:rsidRPr="00916606" w:rsidTr="008F4629">
        <w:trPr>
          <w:jc w:val="center"/>
        </w:trPr>
        <w:tc>
          <w:tcPr>
            <w:tcW w:w="129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Բաժին</w:t>
            </w:r>
          </w:p>
        </w:tc>
        <w:tc>
          <w:tcPr>
            <w:tcW w:w="111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Խումբ</w:t>
            </w:r>
          </w:p>
        </w:tc>
        <w:tc>
          <w:tcPr>
            <w:tcW w:w="2152" w:type="dxa"/>
            <w:gridSpan w:val="9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Դաս</w:t>
            </w: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Ծրագիր</w:t>
            </w:r>
          </w:p>
        </w:tc>
        <w:tc>
          <w:tcPr>
            <w:tcW w:w="1801" w:type="dxa"/>
            <w:gridSpan w:val="12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Բյուջե </w:t>
            </w:r>
          </w:p>
        </w:tc>
        <w:tc>
          <w:tcPr>
            <w:tcW w:w="2811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Արտաբյուջե</w:t>
            </w:r>
          </w:p>
        </w:tc>
      </w:tr>
      <w:tr w:rsidR="001B2E43" w:rsidRPr="00916606" w:rsidTr="008F4629">
        <w:trPr>
          <w:jc w:val="center"/>
        </w:trPr>
        <w:tc>
          <w:tcPr>
            <w:tcW w:w="129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02</w:t>
            </w:r>
          </w:p>
        </w:tc>
        <w:tc>
          <w:tcPr>
            <w:tcW w:w="111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01</w:t>
            </w:r>
          </w:p>
        </w:tc>
        <w:tc>
          <w:tcPr>
            <w:tcW w:w="2152" w:type="dxa"/>
            <w:gridSpan w:val="9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01</w:t>
            </w: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02</w:t>
            </w:r>
          </w:p>
        </w:tc>
        <w:tc>
          <w:tcPr>
            <w:tcW w:w="1801" w:type="dxa"/>
            <w:gridSpan w:val="12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այո</w:t>
            </w:r>
          </w:p>
        </w:tc>
        <w:tc>
          <w:tcPr>
            <w:tcW w:w="2811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ոչ</w:t>
            </w:r>
          </w:p>
        </w:tc>
      </w:tr>
      <w:tr w:rsidR="001B2E43" w:rsidRPr="00916606">
        <w:trPr>
          <w:trHeight w:val="53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0847BD" w:rsidRDefault="001B2E43" w:rsidP="00FA1088">
            <w:pPr>
              <w:tabs>
                <w:tab w:val="left" w:pos="1248"/>
              </w:tabs>
              <w:rPr>
                <w:rFonts w:ascii="GHEA Grapalat" w:hAnsi="GHEA Grapalat"/>
                <w:color w:val="FF0000"/>
                <w:sz w:val="14"/>
                <w:szCs w:val="14"/>
                <w:highlight w:val="yellow"/>
              </w:rPr>
            </w:pP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 xml:space="preserve">Գնման համար ֆինանսական միջոցները ներառված են ՀՀ կառավարության`  </w:t>
            </w:r>
            <w:r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29</w:t>
            </w: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.12.201</w:t>
            </w:r>
            <w:r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6</w:t>
            </w: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թ. № 1</w:t>
            </w:r>
            <w:r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313</w:t>
            </w: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-Ն որոշման մեջ: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155"/>
          <w:jc w:val="center"/>
        </w:trPr>
        <w:tc>
          <w:tcPr>
            <w:tcW w:w="6746" w:type="dxa"/>
            <w:gridSpan w:val="3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</w:t>
            </w: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րավեր ուղարկելու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կամ հրապարակելու </w:t>
            </w: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ամսաթիվը</w:t>
            </w:r>
          </w:p>
        </w:tc>
        <w:tc>
          <w:tcPr>
            <w:tcW w:w="4234" w:type="dxa"/>
            <w:gridSpan w:val="18"/>
            <w:shd w:val="clear" w:color="auto" w:fill="auto"/>
            <w:vAlign w:val="center"/>
          </w:tcPr>
          <w:p w:rsidR="001B2E43" w:rsidRPr="00916606" w:rsidRDefault="001B2E43" w:rsidP="00FD67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20.03.2017թ</w:t>
            </w:r>
          </w:p>
        </w:tc>
      </w:tr>
      <w:tr w:rsidR="001B2E43" w:rsidRPr="00916606" w:rsidTr="00385864">
        <w:trPr>
          <w:trHeight w:val="224"/>
          <w:jc w:val="center"/>
        </w:trPr>
        <w:tc>
          <w:tcPr>
            <w:tcW w:w="5779" w:type="dxa"/>
            <w:gridSpan w:val="2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  <w:u w:val="single"/>
                <w:lang w:val="hy-AM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Հրավերում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կատարված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փոփոխությունների ամսաթիվը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385864" w:rsidRDefault="001B2E43" w:rsidP="0038586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4234" w:type="dxa"/>
            <w:gridSpan w:val="18"/>
            <w:shd w:val="clear" w:color="auto" w:fill="auto"/>
            <w:vAlign w:val="center"/>
          </w:tcPr>
          <w:p w:rsidR="001B2E43" w:rsidRPr="00FD6756" w:rsidRDefault="001B2E43" w:rsidP="00FD6756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------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5779" w:type="dxa"/>
            <w:gridSpan w:val="24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  <w:tc>
          <w:tcPr>
            <w:tcW w:w="1982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Հարցարդման ստացման</w:t>
            </w:r>
          </w:p>
        </w:tc>
        <w:tc>
          <w:tcPr>
            <w:tcW w:w="2252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Պարզա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բանման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5779" w:type="dxa"/>
            <w:gridSpan w:val="2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  <w:u w:val="single"/>
              </w:rPr>
            </w:pP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1</w:t>
            </w:r>
          </w:p>
        </w:tc>
        <w:tc>
          <w:tcPr>
            <w:tcW w:w="1982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Չի ստացվել</w:t>
            </w:r>
          </w:p>
        </w:tc>
        <w:tc>
          <w:tcPr>
            <w:tcW w:w="2252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ՉԻ ներկայացվել</w:t>
            </w:r>
          </w:p>
        </w:tc>
      </w:tr>
      <w:tr w:rsidR="001B2E43" w:rsidRPr="00916606" w:rsidTr="008F4629">
        <w:trPr>
          <w:trHeight w:val="155"/>
          <w:jc w:val="center"/>
        </w:trPr>
        <w:tc>
          <w:tcPr>
            <w:tcW w:w="5779" w:type="dxa"/>
            <w:gridSpan w:val="2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…</w:t>
            </w:r>
          </w:p>
        </w:tc>
        <w:tc>
          <w:tcPr>
            <w:tcW w:w="1982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2252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1B2E43" w:rsidRPr="00916606">
        <w:trPr>
          <w:trHeight w:val="54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Հ/Հ</w:t>
            </w:r>
          </w:p>
        </w:tc>
        <w:tc>
          <w:tcPr>
            <w:tcW w:w="1913" w:type="dxa"/>
            <w:gridSpan w:val="9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Մասնակիցների անվանումները</w:t>
            </w:r>
          </w:p>
        </w:tc>
        <w:tc>
          <w:tcPr>
            <w:tcW w:w="7683" w:type="dxa"/>
            <w:gridSpan w:val="35"/>
            <w:shd w:val="clear" w:color="auto" w:fill="auto"/>
            <w:vAlign w:val="center"/>
          </w:tcPr>
          <w:p w:rsidR="001B2E43" w:rsidRPr="00916606" w:rsidRDefault="001B2E43" w:rsidP="00FB2322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Յուրաքանչյուր մասնակցի հ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</w:p>
        </w:tc>
      </w:tr>
      <w:tr w:rsidR="001B2E43" w:rsidRPr="00916606" w:rsidTr="008F4629">
        <w:trPr>
          <w:trHeight w:val="50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913" w:type="dxa"/>
            <w:gridSpan w:val="9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683" w:type="dxa"/>
            <w:gridSpan w:val="3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 ՀՀ դրամ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</w:tr>
      <w:tr w:rsidR="001B2E43" w:rsidRPr="00916606" w:rsidTr="008F4629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913" w:type="dxa"/>
            <w:gridSpan w:val="9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Գինն առանց ԱԱՀ</w:t>
            </w:r>
          </w:p>
        </w:tc>
        <w:tc>
          <w:tcPr>
            <w:tcW w:w="2152" w:type="dxa"/>
            <w:gridSpan w:val="13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ԱԱՀ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1B2E43" w:rsidRPr="00916606" w:rsidTr="008F4629">
        <w:trPr>
          <w:trHeight w:val="539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913" w:type="dxa"/>
            <w:gridSpan w:val="9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B2E43" w:rsidRPr="00916606">
        <w:trPr>
          <w:trHeight w:val="83"/>
          <w:jc w:val="center"/>
        </w:trPr>
        <w:tc>
          <w:tcPr>
            <w:tcW w:w="10980" w:type="dxa"/>
            <w:gridSpan w:val="48"/>
            <w:shd w:val="clear" w:color="auto" w:fill="auto"/>
          </w:tcPr>
          <w:p w:rsidR="001B2E43" w:rsidRPr="00F27D35" w:rsidRDefault="001B2E43" w:rsidP="00ED411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Չափաբաժին</w:t>
            </w:r>
            <w:r>
              <w:rPr>
                <w:rFonts w:ascii="GHEA Grapalat" w:hAnsi="GHEA Grapalat" w:cs="Arial"/>
                <w:sz w:val="12"/>
                <w:szCs w:val="12"/>
              </w:rPr>
              <w:t xml:space="preserve">            </w:t>
            </w:r>
          </w:p>
        </w:tc>
      </w:tr>
      <w:tr w:rsidR="001B2E43" w:rsidRPr="00916606" w:rsidTr="009E2F9A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7902B0" w:rsidRDefault="001B2E43" w:rsidP="00ED411D">
            <w:pPr>
              <w:rPr>
                <w:rFonts w:ascii="GHEA Grapalat" w:hAnsi="GHEA Grapalat"/>
                <w:sz w:val="12"/>
                <w:szCs w:val="12"/>
              </w:rPr>
            </w:pP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Պահանջվող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անհրաժեշտ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տեղեկությունները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ներառված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են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սույն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հայտարարությանը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կից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ներկայացվող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Հավելված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N 1-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ում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>։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Ներկայացված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գները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առկա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ֆինանսական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միջոցներով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են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>։</w:t>
            </w:r>
          </w:p>
        </w:tc>
      </w:tr>
      <w:tr w:rsidR="001B2E43" w:rsidRPr="00C44D22" w:rsidTr="009E2F9A">
        <w:trPr>
          <w:trHeight w:val="290"/>
          <w:jc w:val="center"/>
        </w:trPr>
        <w:tc>
          <w:tcPr>
            <w:tcW w:w="1463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</w:tc>
        <w:tc>
          <w:tcPr>
            <w:tcW w:w="9517" w:type="dxa"/>
            <w:gridSpan w:val="43"/>
            <w:shd w:val="clear" w:color="auto" w:fill="auto"/>
            <w:vAlign w:val="center"/>
          </w:tcPr>
          <w:p w:rsidR="001B2E43" w:rsidRPr="002964E2" w:rsidRDefault="001B2E43" w:rsidP="009E2F9A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</w:rPr>
              <w:t>Քանի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ԳԱԿ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ՇՀԱՊՁԲ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-15/6-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ՊՆ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ՆՏԱԴ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ՇՀԱՊՁԲ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-4/7» 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ծածկագրով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9-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Մարշալ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Լենդ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 17-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48-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49-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50-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52-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53-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54-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62-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66-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67-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70-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79-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առաջարկել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նախահաշվային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</w:rPr>
              <w:t>բարձր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</w:rPr>
              <w:t>գին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  <w:lang w:val="es-ES"/>
              </w:rPr>
              <w:t>,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հանձնաժողովի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հիմք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ընդունելով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10.02.2011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. N 168-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որոշմամբ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գործընթացի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կարգի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44-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ենթակետի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պահանջները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նվազեցման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04.04.2017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30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բավարար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գնահատված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հետ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կվարվեն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միաժամանակյա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բանակցություններ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</w:p>
          <w:p w:rsidR="001B2E43" w:rsidRPr="002964E2" w:rsidRDefault="001B2E43" w:rsidP="009E2F9A">
            <w:pPr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04.04.2017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30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հրավիրված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բանակցությանը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ներկայացավ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ՍՊԸ-ն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: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արդյունքում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«Արպանիվ» ՍՊԸ-ն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8, 17, 50, 51, 62, 66, 67, 70 և 71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-րդ չափաբաժիններում գները նվազեցրեց համապատասխանաբար 8-րդ չ/բ 8920000 ՀՀ դրամ, 17-րդ չ/բ 1696000 ՀՀ դրամ, 50-րդ չ/բ 121296000 ՀՀ դրամ, 51-րդ չ/բ 40800000 ՀՀ դրամ, 62-րդ չ/բ 19400000 ՀՀ դրամ, 66-րդ չ/բ 12980000 ՀՀ դրամ, 67-րդ չ/բ 1840000 ՀՀ դրամ, 70-րդ չ/բ 15850000 ՀՀ դրամ, 71-րդ չ/բ 30835500 ՀՀ դրամ: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նախկինում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ներկայացված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թողեց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անփոփոխ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1B2E43" w:rsidRPr="00C44D22" w:rsidTr="009E2F9A">
        <w:trPr>
          <w:trHeight w:val="50"/>
          <w:jc w:val="center"/>
        </w:trPr>
        <w:tc>
          <w:tcPr>
            <w:tcW w:w="1463" w:type="dxa"/>
            <w:gridSpan w:val="5"/>
            <w:shd w:val="clear" w:color="auto" w:fill="auto"/>
            <w:vAlign w:val="center"/>
          </w:tcPr>
          <w:p w:rsidR="001B2E43" w:rsidRPr="002964E2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9517" w:type="dxa"/>
            <w:gridSpan w:val="43"/>
            <w:shd w:val="clear" w:color="auto" w:fill="auto"/>
            <w:vAlign w:val="center"/>
          </w:tcPr>
          <w:p w:rsidR="001B2E43" w:rsidRPr="002964E2" w:rsidRDefault="001B2E43" w:rsidP="006A7741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</w:t>
            </w:r>
            <w:r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11, 23, 40, 47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տեղ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զբաղեցրած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հայտը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մերժվել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11, 23, 40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առաջարկել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նախահաշվային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բարձր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հանձնաժողովի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հիմք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ընդունելով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10.02.2011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. N 168-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որոշմամբ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գործընթացի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կարգի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44-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ենթակետի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պահանջները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նվազեցման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16.05.2017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00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նշանակվեց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նիստ</w:t>
            </w:r>
          </w:p>
          <w:p w:rsidR="001B2E43" w:rsidRPr="002964E2" w:rsidRDefault="001B2E43" w:rsidP="006A7741">
            <w:pPr>
              <w:widowControl w:val="0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  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16.05.2017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00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նշանակված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բանակցությանը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չներկայացավ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իսկ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47-րդ չափաբաժնի մասով առաջարկած գինը թողեց անփոփոխ իսկ 11, 23, 40 և 61-րդ չափաբաժինների մասով բանակցության արդյունքում գները նվազեցրեց 11-րդ չափաբաժնում 1200000 ՀՀ դրամ, 23-րդ չափաբաժնում 4521600 ՀՀ դրամ, 40-րդ չափաբաժնում 6840000 ՀՀ դրամ և 61-րդ չափաբաժնում 44880000 ՀՀ դրամ:</w:t>
            </w:r>
          </w:p>
        </w:tc>
      </w:tr>
      <w:tr w:rsidR="001B2E43" w:rsidRPr="00C44D22">
        <w:trPr>
          <w:trHeight w:val="53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2964E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1B2E43" w:rsidRPr="00916606" w:rsidTr="009E2F9A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Տ</w:t>
            </w: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վյալներ մերժված հայտերի մասին</w:t>
            </w:r>
          </w:p>
        </w:tc>
      </w:tr>
      <w:tr w:rsidR="001B2E43" w:rsidRPr="00916606" w:rsidTr="009E2F9A">
        <w:trPr>
          <w:trHeight w:val="144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Չափա-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բաժնի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№</w:t>
            </w:r>
          </w:p>
        </w:tc>
        <w:tc>
          <w:tcPr>
            <w:tcW w:w="1399" w:type="dxa"/>
            <w:gridSpan w:val="6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Մասնակցի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անվանումը</w:t>
            </w:r>
          </w:p>
        </w:tc>
        <w:tc>
          <w:tcPr>
            <w:tcW w:w="8769" w:type="dxa"/>
            <w:gridSpan w:val="41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lastRenderedPageBreak/>
              <w:t>Գնահատման արդյունքները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(բավարար կամ անբավարար)</w:t>
            </w:r>
          </w:p>
        </w:tc>
      </w:tr>
      <w:tr w:rsidR="001B2E43" w:rsidRPr="00916606" w:rsidTr="008F4629">
        <w:trPr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99" w:type="dxa"/>
            <w:gridSpan w:val="6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Հրավերով պահանջվող փաստաթղթերի առկա</w:t>
            </w: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091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Ֆինա-նսական միջոցներ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6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Տեխնի-կական միջոց-ներ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Աշխա-տանքա-յին ռեսուրս-ներ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Գնային առաջարկ</w:t>
            </w:r>
          </w:p>
        </w:tc>
      </w:tr>
      <w:tr w:rsidR="001B2E43" w:rsidRPr="00916606" w:rsidTr="008F4629">
        <w:trPr>
          <w:jc w:val="center"/>
        </w:trPr>
        <w:tc>
          <w:tcPr>
            <w:tcW w:w="812" w:type="dxa"/>
            <w:shd w:val="clear" w:color="auto" w:fill="auto"/>
          </w:tcPr>
          <w:p w:rsidR="001B2E43" w:rsidRPr="00AC47B6" w:rsidRDefault="001B2E43" w:rsidP="00AC47B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AC47B6">
              <w:rPr>
                <w:sz w:val="14"/>
                <w:szCs w:val="14"/>
                <w:lang w:val="es-ES"/>
              </w:rPr>
              <w:lastRenderedPageBreak/>
              <w:t>5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>, 11, 12, 15, 21, 23, 25, 27, 28 30, 33, 34, 38, 40, 41, 42, 47, 58,  61</w:t>
            </w:r>
          </w:p>
        </w:tc>
        <w:tc>
          <w:tcPr>
            <w:tcW w:w="1399" w:type="dxa"/>
            <w:gridSpan w:val="6"/>
            <w:shd w:val="clear" w:color="auto" w:fill="auto"/>
            <w:vAlign w:val="center"/>
          </w:tcPr>
          <w:p w:rsidR="001B2E43" w:rsidRPr="00DD484F" w:rsidRDefault="001B2E43" w:rsidP="00CD40A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  </w:t>
            </w: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63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91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</w:tr>
      <w:tr w:rsidR="001B2E43" w:rsidRPr="00916606" w:rsidTr="008F4629">
        <w:trPr>
          <w:jc w:val="center"/>
        </w:trPr>
        <w:tc>
          <w:tcPr>
            <w:tcW w:w="812" w:type="dxa"/>
            <w:shd w:val="clear" w:color="auto" w:fill="auto"/>
          </w:tcPr>
          <w:p w:rsidR="001B2E43" w:rsidRPr="00916606" w:rsidRDefault="001B2E43" w:rsidP="00AC47B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3, 10, 12, 15, 21, 22, 27, 28, 2</w:t>
            </w:r>
            <w:r>
              <w:rPr>
                <w:rFonts w:ascii="GHEA Grapalat" w:hAnsi="GHEA Grapalat" w:cs="Sylfaen"/>
                <w:sz w:val="14"/>
                <w:szCs w:val="14"/>
                <w:lang w:val="es-ES"/>
              </w:rPr>
              <w:t>9, 32, 42, 43, 46,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64</w:t>
            </w:r>
          </w:p>
        </w:tc>
        <w:tc>
          <w:tcPr>
            <w:tcW w:w="1399" w:type="dxa"/>
            <w:gridSpan w:val="6"/>
            <w:shd w:val="clear" w:color="auto" w:fill="auto"/>
            <w:vAlign w:val="center"/>
          </w:tcPr>
          <w:p w:rsidR="001B2E43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«Ֆլեշ մոտորս»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63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91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</w:tr>
      <w:tr w:rsidR="001B2E43" w:rsidRPr="00C44D22" w:rsidTr="009E2F9A">
        <w:trPr>
          <w:trHeight w:val="53"/>
          <w:jc w:val="center"/>
        </w:trPr>
        <w:tc>
          <w:tcPr>
            <w:tcW w:w="15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</w:tc>
        <w:tc>
          <w:tcPr>
            <w:tcW w:w="9427" w:type="dxa"/>
            <w:gridSpan w:val="42"/>
            <w:shd w:val="clear" w:color="auto" w:fill="auto"/>
            <w:vAlign w:val="center"/>
          </w:tcPr>
          <w:p w:rsidR="001B2E43" w:rsidRPr="002964E2" w:rsidRDefault="001B2E43" w:rsidP="009E2F9A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  </w:t>
            </w: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«Դարֆ», «Վանգաս» և  «Ֆլեշ մոտորս» 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-ների որակավորման համապատասխանությունը հիմնավորող փաստաթղթերում առկա են անհամապատասխանություններ: Գնահատող հանձնաժողովը հիմք ընդունելով ՀՀ կառավարության 10.02.2011թ. N 168-Ն որոշմամբ հաստատված «Գնումների գործընթացի կազմակերպման» կարգի 51-րդ կետը` գնահատող հանձնաժողովը մեկ աշխատանքային օրով կասեցրել է հայտերի գնահատման նիստը պահանջելով մասնակիցներից մեկ աշխատանքային օրվա ընթացքում շտկել անհամապատասխանությունը:</w:t>
            </w:r>
          </w:p>
          <w:p w:rsidR="001B2E43" w:rsidRPr="002964E2" w:rsidRDefault="001B2E43" w:rsidP="009E2F9A">
            <w:pPr>
              <w:jc w:val="both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  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Սահմանված ժամկետում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«Դարֆ», «Վանգաս» և «Ֆլեշ մոտորս» ՍՊԸ-ների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կողմից ներկայացված շտկումները ուսումնասիրվեց գնահատող հանձնաժողովի կողմից, ինչի արդյունքում պատասխանատու ստորաբաժանման կողմից ներկայացված մասնագիտական եզրակացության հիման վրա որոշվեց տեխնիկական բնութագրում առկա անհամապատասխանությունների պատճառով </w:t>
            </w:r>
            <w:r w:rsidRPr="002964E2">
              <w:rPr>
                <w:sz w:val="14"/>
                <w:szCs w:val="14"/>
                <w:lang w:val="es-ES"/>
              </w:rPr>
              <w:t>5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11, 23, 25, 30, 33, 34, 38, 40, 41, 47, 58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61-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մասով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մերժել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«Դարֆ» ՍՊԸ ի հայտը և 3, 10, 12, 15, 21, 22, 27, 28, 29, 32, 42, 43, 46 և 64-րդ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n-AU"/>
              </w:rPr>
              <w:t>մերժել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>«</w:t>
            </w:r>
            <w:r w:rsidRPr="002964E2">
              <w:rPr>
                <w:rFonts w:ascii="GHEA Grapalat" w:hAnsi="GHEA Grapalat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/>
                <w:sz w:val="14"/>
                <w:szCs w:val="14"/>
              </w:rPr>
              <w:t>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հայտը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: </w:t>
            </w:r>
          </w:p>
        </w:tc>
      </w:tr>
      <w:tr w:rsidR="001B2E43" w:rsidRPr="00C44D22" w:rsidTr="009E2F9A">
        <w:trPr>
          <w:trHeight w:val="53"/>
          <w:jc w:val="center"/>
        </w:trPr>
        <w:tc>
          <w:tcPr>
            <w:tcW w:w="1553" w:type="dxa"/>
            <w:gridSpan w:val="6"/>
            <w:shd w:val="clear" w:color="auto" w:fill="auto"/>
            <w:vAlign w:val="center"/>
          </w:tcPr>
          <w:p w:rsidR="001B2E43" w:rsidRPr="002964E2" w:rsidRDefault="001B2E43" w:rsidP="00CD40A7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9427" w:type="dxa"/>
            <w:gridSpan w:val="42"/>
            <w:shd w:val="clear" w:color="auto" w:fill="auto"/>
            <w:vAlign w:val="center"/>
          </w:tcPr>
          <w:p w:rsidR="001B2E43" w:rsidRPr="003B490F" w:rsidRDefault="001B2E43" w:rsidP="009E2F9A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Պատասխանատու ստորաբաժանման կողմից ներկայացված մասնագիտական եզրակացության համաձայն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-ի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12, 15, 21, 27, 28 և 42-րդ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չափաբաժիներ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և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«Վանգաս»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-ի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64-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րդ չափաբաժնի մասով որակավորման համապատասխանությունը հիմնավորող փաստաթղթերում առկա են անհամապատասխանություններ: Գնահատող հանձնաժողովը հիմք ընդունելով ՀՀ կառավարության 10.02.2011թ. N 168-Ն որոշմամբ հաստատված «Գնումների գործընթացի կազմակերպման» կարգի 51-րդ կետը` գնահատող հանձնաժողովը մեկ աշխատանքային օրով կասեցրել է հայտերի գնահատման նիստը պահանջելով մասնակիցներից մեկ աշխատանքային օրվա ընթացքում շտկել անհամապատասխանությունը:</w:t>
            </w:r>
          </w:p>
          <w:p w:rsidR="001B2E43" w:rsidRPr="003B490F" w:rsidRDefault="001B2E43" w:rsidP="009E2F9A">
            <w:pPr>
              <w:jc w:val="both"/>
              <w:rPr>
                <w:rFonts w:ascii="GHEA Grapalat" w:hAnsi="GHEA Grapalat" w:cs="Arial Armenian"/>
                <w:i/>
                <w:color w:val="000000"/>
                <w:sz w:val="14"/>
                <w:szCs w:val="14"/>
                <w:lang w:val="es-ES"/>
              </w:rPr>
            </w:pP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29.05.2017թ-ին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գնահատող հանձնաժողովը շարունակեց աշխատանքները` ուսումնասիրելով սահմանված ժամկետում 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 և «Վանգաս»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-ների կողմից ներկայացված շտկումները և պատասխանատու ստորաբաժանման կողմից ներկայացված մասնագիտական եզրակացությունը գնահատող հանձնաժողովը որոշեց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մերժել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«Դարֆ»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-ի հայտը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12, 15, 21, 27, 28 և 42-րդ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չափաբաժի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hy-AM"/>
              </w:rPr>
              <w:t>ներ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տեխնիկական բնութագրում առկա անհամապատասխանությունների պատճառով 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իսկ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64-րդ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չափաբաժնում 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«Վանգաս»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-ի կողմից ներկայացված որակավորման փաստաթղթերը գնահատել համապատասխան հրավերի պահանջներին: </w:t>
            </w:r>
          </w:p>
        </w:tc>
      </w:tr>
      <w:tr w:rsidR="001B2E43" w:rsidRPr="00C44D22">
        <w:trPr>
          <w:trHeight w:val="53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1E33D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Ընտրված մասնակցի որոշման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A931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vMerge w:val="restart"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Անգործության ժամկետ</w:t>
            </w:r>
          </w:p>
        </w:tc>
        <w:tc>
          <w:tcPr>
            <w:tcW w:w="3374" w:type="dxa"/>
            <w:gridSpan w:val="18"/>
            <w:shd w:val="clear" w:color="auto" w:fill="auto"/>
            <w:vAlign w:val="center"/>
          </w:tcPr>
          <w:p w:rsidR="001B2E43" w:rsidRPr="00A93180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9318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Անգործության ժամկետի սկիզբ</w:t>
            </w:r>
          </w:p>
        </w:tc>
        <w:tc>
          <w:tcPr>
            <w:tcW w:w="3493" w:type="dxa"/>
            <w:gridSpan w:val="14"/>
            <w:shd w:val="clear" w:color="auto" w:fill="auto"/>
            <w:vAlign w:val="center"/>
          </w:tcPr>
          <w:p w:rsidR="001B2E43" w:rsidRPr="00A93180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9318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Անգործության ժամկետի ավարտ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vMerge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  <w:tc>
          <w:tcPr>
            <w:tcW w:w="3374" w:type="dxa"/>
            <w:gridSpan w:val="18"/>
            <w:shd w:val="clear" w:color="auto" w:fill="auto"/>
            <w:vAlign w:val="center"/>
          </w:tcPr>
          <w:p w:rsidR="001B2E43" w:rsidRPr="00C02804" w:rsidRDefault="001B2E43" w:rsidP="000F557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03.06.2017թ</w:t>
            </w:r>
          </w:p>
        </w:tc>
        <w:tc>
          <w:tcPr>
            <w:tcW w:w="3493" w:type="dxa"/>
            <w:gridSpan w:val="14"/>
            <w:shd w:val="clear" w:color="auto" w:fill="auto"/>
            <w:vAlign w:val="center"/>
          </w:tcPr>
          <w:p w:rsidR="001B2E43" w:rsidRPr="00C02804" w:rsidRDefault="001B2E43" w:rsidP="000F557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12.06.2017թ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5D2DF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Ընտրված մասնակցին պայմանագիր կնքելու առաջարկը ծանուցելու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A931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5D2DF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A931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16.06.2017թ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Պատվիրատուի կողմից պայմանագիրը ստորագրելու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E353DE">
            <w:pPr>
              <w:widowControl w:val="0"/>
              <w:jc w:val="center"/>
              <w:rPr>
                <w:rFonts w:ascii="GHEA Grapalat" w:hAnsi="GHEA Grapalat" w:cs="Sylfaen"/>
                <w:b/>
                <w:color w:val="993300"/>
                <w:sz w:val="14"/>
                <w:szCs w:val="14"/>
                <w:highlight w:val="yellow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19.06.2017թ</w:t>
            </w:r>
          </w:p>
        </w:tc>
      </w:tr>
      <w:tr w:rsidR="001B2E43" w:rsidRPr="001E33D2">
        <w:trPr>
          <w:trHeight w:val="53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1E33D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1B2E43" w:rsidRPr="00227A74" w:rsidTr="008F4629">
        <w:trPr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1B2E43" w:rsidRPr="00227A74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>-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419" w:type="dxa"/>
            <w:gridSpan w:val="7"/>
            <w:vMerge w:val="restart"/>
            <w:shd w:val="clear" w:color="auto" w:fill="auto"/>
            <w:vAlign w:val="center"/>
          </w:tcPr>
          <w:p w:rsidR="001B2E43" w:rsidRPr="00227A74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8749" w:type="dxa"/>
            <w:gridSpan w:val="40"/>
            <w:shd w:val="clear" w:color="auto" w:fill="auto"/>
            <w:vAlign w:val="center"/>
          </w:tcPr>
          <w:p w:rsidR="001B2E43" w:rsidRPr="00227A74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Պ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այմանագ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րի</w:t>
            </w:r>
          </w:p>
        </w:tc>
      </w:tr>
      <w:tr w:rsidR="001B2E43" w:rsidRPr="00916606" w:rsidTr="008F4629">
        <w:trPr>
          <w:trHeight w:val="53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227A74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</w:p>
        </w:tc>
        <w:tc>
          <w:tcPr>
            <w:tcW w:w="1419" w:type="dxa"/>
            <w:gridSpan w:val="7"/>
            <w:vMerge/>
            <w:shd w:val="clear" w:color="auto" w:fill="auto"/>
            <w:vAlign w:val="center"/>
          </w:tcPr>
          <w:p w:rsidR="001B2E43" w:rsidRPr="00227A74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Պայմանագրի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Կնքման ամսաթիվը</w:t>
            </w:r>
          </w:p>
        </w:tc>
        <w:tc>
          <w:tcPr>
            <w:tcW w:w="1246" w:type="dxa"/>
            <w:gridSpan w:val="8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Կատարման վերջնա-ժամկետը</w:t>
            </w:r>
          </w:p>
        </w:tc>
        <w:tc>
          <w:tcPr>
            <w:tcW w:w="951" w:type="dxa"/>
            <w:gridSpan w:val="6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Կանխա-վճարի չափը</w:t>
            </w:r>
          </w:p>
        </w:tc>
        <w:tc>
          <w:tcPr>
            <w:tcW w:w="3170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Գինը</w:t>
            </w:r>
          </w:p>
        </w:tc>
      </w:tr>
      <w:tr w:rsidR="001B2E43" w:rsidRPr="00916606" w:rsidTr="008F4629">
        <w:trPr>
          <w:trHeight w:val="53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3170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ՀՀ դրամ</w:t>
            </w:r>
          </w:p>
        </w:tc>
      </w:tr>
      <w:tr w:rsidR="001B2E43" w:rsidRPr="00916606" w:rsidTr="008F4629">
        <w:trPr>
          <w:trHeight w:val="263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1"/>
            </w:r>
          </w:p>
        </w:tc>
      </w:tr>
      <w:tr w:rsidR="001B2E43" w:rsidRPr="00916606" w:rsidTr="00BB3217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BB32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1, 4, 5, 6, 7, 8, 10, 11, 12, 13, 14, 15, 17, 22, 23, 24, 25, 28, 30, 32, 33, 35, 36, 39, 40, 41, 46, 45, 50, 51, 58, 59, 60, 61, 62, 63, 65, 66, 67, 68, 69, 70, 71, 72, 73, 74 և 75-րդ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«Արպանիվ»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/>
                <w:sz w:val="14"/>
                <w:szCs w:val="14"/>
              </w:rPr>
              <w:t>ՇՀԱՊՁԲ-4/7-1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19.06.2017թ</w:t>
            </w:r>
          </w:p>
        </w:tc>
        <w:tc>
          <w:tcPr>
            <w:tcW w:w="1246" w:type="dxa"/>
            <w:gridSpan w:val="8"/>
            <w:vMerge w:val="restart"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30.09.2017թ</w:t>
            </w:r>
          </w:p>
        </w:tc>
        <w:tc>
          <w:tcPr>
            <w:tcW w:w="951" w:type="dxa"/>
            <w:gridSpan w:val="6"/>
            <w:vMerge w:val="restart"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BB3217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376080602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BB3217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376080602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BB32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55, 56, 57 և 64-րդ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«Վանգաս»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-4/7-2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125797100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125797100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BB32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3, 16, 18, 19, 20, 26, 29, 31 և 43-րդ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«Դարֆ»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-4/7-3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8186000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8186000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«Ֆլեշ մոտորս»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-4/7-4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720000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720000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42-րդ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«Հույս Մոտոր»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-4/7-5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839940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839940</w:t>
            </w:r>
          </w:p>
        </w:tc>
      </w:tr>
      <w:tr w:rsidR="001B2E43" w:rsidRPr="00916606" w:rsidTr="009E2F9A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916606" w:rsidRDefault="001B2E43" w:rsidP="00D71304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Ընտրված մասնակցի (մասնակիցների) անվանումը և հասցեն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Չափա-բաժնի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№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Ընտրված մասնակիցը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Հասցե, հեռ.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Էլ.-փոստ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Բանկային հաշիվը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  <w:lang w:val="hy-AM"/>
              </w:rPr>
              <w:footnoteReference w:id="12"/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/ Անձնագրի համարը և սերիան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lastRenderedPageBreak/>
              <w:t>1, 4, 5, 6, 7, 8, 10, 11, 12, 13, 14, 15, 17, 22, 23, 24, 25, 28, 30, 32, 33, 35, 36, 39, 40, 41, 46, 45, 50, 51, 58, 59, 60, 61, 62, 63, 65, 66, 67, 68, 69, 70, 71, 72, 73, 74 և 75-րդ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«Արպանիվ»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Նար Դոսի 122</w:t>
            </w:r>
          </w:p>
          <w:p w:rsidR="001B2E43" w:rsidRPr="00D71304" w:rsidRDefault="001B2E43" w:rsidP="008F4629">
            <w:pPr>
              <w:jc w:val="center"/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«Էյչ-Էս-Բի-Սի բանկ Հայաստան» ՓԲԸ</w:t>
            </w:r>
          </w:p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21700002119584001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 09209297</w:t>
            </w:r>
          </w:p>
          <w:p w:rsidR="001B2E43" w:rsidRPr="00D71304" w:rsidRDefault="001B2E43" w:rsidP="008F4629">
            <w:pPr>
              <w:jc w:val="center"/>
              <w:rPr>
                <w:rFonts w:ascii="GHEA Grapalat" w:hAnsi="GHEA Grapalat" w:cs="Times Armenian"/>
                <w:sz w:val="14"/>
                <w:szCs w:val="14"/>
                <w:lang w:val="es-ES"/>
              </w:rPr>
            </w:pP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55, 56, 57 և 64-րդ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«Վանգաս»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ՀՀ </w:t>
            </w: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ք. Ստեփանակերտ, Սուվորովի 10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pStyle w:val="NormalWeb"/>
              <w:shd w:val="clear" w:color="auto" w:fill="FFFFFF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eastAsia="Times New Roman" w:hAnsi="GHEA Grapalat" w:cs="Sylfaen"/>
                <w:noProof/>
                <w:sz w:val="14"/>
                <w:szCs w:val="14"/>
                <w:lang w:val="es-ES" w:bidi="ar-IQ"/>
              </w:rPr>
              <w:t>Հայէկոնոմբանկ ԲԲԸ</w:t>
            </w:r>
            <w:r w:rsidRPr="00D71304">
              <w:rPr>
                <w:rFonts w:ascii="GHEA Grapalat" w:eastAsia="Times New Roman" w:hAnsi="GHEA Grapalat" w:cs="Sylfaen"/>
                <w:noProof/>
                <w:sz w:val="14"/>
                <w:szCs w:val="14"/>
                <w:lang w:val="es-ES" w:bidi="ar-IQ"/>
              </w:rPr>
              <w:br/>
              <w:t>Հ/Հ 163638002754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90032472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3, 16, 18, 19, 20, 26, 29, 31 և 43-րդ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«Դարֆ»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Գայի պ. 1/7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«ԱՄԵՐԻԱԲԱՆԿ» ՓԲԸ</w:t>
            </w:r>
          </w:p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15700-14617040100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02609379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A11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«Ֆլեշ մոտորս»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Ռուբինյանց 31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«Արարատբանկ» ԲԲԸ </w:t>
            </w:r>
          </w:p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1510012745550100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00873228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A11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42-րդ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«Հույս Մոտոր»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Զավարյան 12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«Բիբլոս բանկ Արմենիա» ՓԲԸ </w:t>
            </w:r>
          </w:p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2140004854630100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00430814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2F5867">
        <w:trPr>
          <w:trHeight w:val="1152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Այլ տեղեկություններ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AC47B6" w:rsidRDefault="001B2E43" w:rsidP="002964E2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Գնահատող հանձնաժողովը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2, 9, 48, 49, 52, 53, 54,  77, 78 և 79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-րդ չափաբաժիները հայտարարեց չկայացած ոչ շահավետ առաջարկի պատճառով իսկ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37, 44 և 76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-րդ չափաբաժիները հայտարարեց չկայացած առաջարկի բացակայության պատճառով: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38-րդ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չափաբաժինը պատասխանատու ստորաբաժանման կողմից ներկայացված մասնագիտական եզրակացության համաձայն </w:t>
            </w:r>
            <w:r w:rsidRPr="00AC47B6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տեխնիկական բնութագրում առկա անհամապատասխանությունների պատճառով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հայտարարաեց չկայացած:</w:t>
            </w:r>
            <w:r w:rsidRPr="00AC47B6"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21, 27 և 47-րդ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չափաբաժինները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հայտարարեց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չկայացած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պահանջներին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չհամապատասխանող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առաջարկի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պատճառով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75"/>
          <w:jc w:val="center"/>
        </w:trPr>
        <w:tc>
          <w:tcPr>
            <w:tcW w:w="2550" w:type="dxa"/>
            <w:gridSpan w:val="10"/>
            <w:shd w:val="clear" w:color="auto" w:fill="auto"/>
          </w:tcPr>
          <w:p w:rsidR="001B2E43" w:rsidRPr="00916606" w:rsidRDefault="001B2E43" w:rsidP="00CD40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  <w:lang w:val="hy-AM"/>
              </w:rPr>
              <w:t>Մասնակիցների ներգրավման նպատակով Պատվիրատուի կողմից սահմանված ժամկետներում և կարգով իրականացվել են «Գնումների մասին» ՀՀ օրենքով նախատեսված հրապարակումները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27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1660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27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8E60B7" w:rsidRDefault="001B2E43" w:rsidP="00CD40A7">
            <w:pPr>
              <w:pStyle w:val="BodyText"/>
              <w:shd w:val="clear" w:color="auto" w:fill="FFFFFF"/>
              <w:jc w:val="center"/>
              <w:rPr>
                <w:rFonts w:ascii="GHEA Grapalat" w:hAnsi="GHEA Grapalat"/>
                <w:sz w:val="12"/>
                <w:szCs w:val="12"/>
                <w:lang w:eastAsia="ru-RU"/>
              </w:rPr>
            </w:pPr>
            <w:r w:rsidRPr="008E60B7">
              <w:rPr>
                <w:rFonts w:ascii="GHEA Grapalat" w:hAnsi="GHEA Grapalat"/>
                <w:sz w:val="12"/>
                <w:szCs w:val="12"/>
              </w:rPr>
              <w:t>Բողոք չի ներկայացվել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C44D22" w:rsidTr="008F4629">
        <w:trPr>
          <w:trHeight w:val="50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2964E2" w:rsidRDefault="001B2E43" w:rsidP="002964E2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Քանի որ սույն ընթացակարգի մասով</w:t>
            </w:r>
            <w:r w:rsidRPr="002964E2">
              <w:rPr>
                <w:rFonts w:ascii="Sylfaen" w:hAnsi="Sylfaen"/>
                <w:sz w:val="14"/>
                <w:szCs w:val="14"/>
                <w:lang w:val="es-ES"/>
              </w:rPr>
              <w:t xml:space="preserve"> </w:t>
            </w:r>
            <w:hyperlink r:id="rId8" w:history="1">
              <w:r w:rsidRPr="002964E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www.armeps.am</w:t>
              </w:r>
            </w:hyperlink>
            <w:r w:rsidRPr="002964E2">
              <w:rPr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կայքի խափանման պատճառով գնահատող հանձնաժողովը հնարավորություն չուներ էլեկտրոնային եղանակով /</w:t>
            </w:r>
            <w:hyperlink r:id="rId9" w:history="1">
              <w:r w:rsidRPr="002964E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www.armeps.am</w:t>
              </w:r>
            </w:hyperlink>
            <w:r w:rsidRPr="002964E2">
              <w:rPr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կայքում/ գնահատելու մասնակիցների հայտերը որոշեց գրավոր դիմել առ 11.04.17թ-ին թիվ ԴՎԱ/ 1038 գրությամբ ՀՀ ֆինանսների նախարարություն ընթացակարգը փաստաթղթային եղանակով շարունակելու համար: </w:t>
            </w:r>
          </w:p>
          <w:p w:rsidR="001B2E43" w:rsidRPr="002964E2" w:rsidRDefault="001B2E43" w:rsidP="002964E2">
            <w:pPr>
              <w:pStyle w:val="BlockText"/>
              <w:spacing w:line="240" w:lineRule="auto"/>
              <w:ind w:left="0" w:right="-81"/>
              <w:contextualSpacing/>
              <w:jc w:val="both"/>
              <w:rPr>
                <w:rFonts w:ascii="GHEA Grapalat" w:hAnsi="GHEA Grapalat"/>
                <w:b/>
                <w:bCs/>
                <w:i/>
                <w:color w:val="FF0000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 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19.04.2017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ՀՀ ֆինանսների նախարարության առ 14.04.2017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03/73-1/6715-17 գրության համաձայն </w:t>
            </w:r>
            <w:r w:rsidRPr="002964E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«ԳԱԿ-ՇՀԱՊՁԲ-15/6-ՀՀ ՊՆ ՆՏԱԴ-ՇՀԱՊՁԲ-4/7» </w:t>
            </w:r>
            <w:r w:rsidRPr="002964E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ծածկագրով  ընթացակարգի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US"/>
              </w:rPr>
              <w:t>գնահատող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US"/>
              </w:rPr>
              <w:t>հանձնաժողովը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US"/>
              </w:rPr>
              <w:t>շարունակեց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աշխատանքները փաստաթղթային եղանակով:</w:t>
            </w:r>
          </w:p>
        </w:tc>
      </w:tr>
      <w:tr w:rsidR="001B2E43" w:rsidRPr="00C44D22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2964E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1B2E43" w:rsidRPr="00C44D22">
        <w:trPr>
          <w:trHeight w:val="50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C44D22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3103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Անուն, Ազգանուն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Հեռախոս</w:t>
            </w:r>
          </w:p>
        </w:tc>
        <w:tc>
          <w:tcPr>
            <w:tcW w:w="3895" w:type="dxa"/>
            <w:gridSpan w:val="15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Էլ. փոստի հասցեն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3103" w:type="dxa"/>
            <w:gridSpan w:val="11"/>
            <w:shd w:val="clear" w:color="auto" w:fill="auto"/>
            <w:vAlign w:val="center"/>
          </w:tcPr>
          <w:p w:rsidR="001B2E43" w:rsidRPr="00B741DD" w:rsidRDefault="001B2E43" w:rsidP="00BE05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741DD">
              <w:rPr>
                <w:rFonts w:ascii="GHEA Grapalat" w:hAnsi="GHEA Grapalat"/>
                <w:bCs/>
                <w:sz w:val="16"/>
                <w:szCs w:val="16"/>
              </w:rPr>
              <w:t>Ա. Բաղրամյան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1B2E43" w:rsidRPr="00B741DD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741DD">
              <w:rPr>
                <w:rFonts w:ascii="GHEA Grapalat" w:hAnsi="GHEA Grapalat"/>
                <w:bCs/>
                <w:sz w:val="16"/>
                <w:szCs w:val="16"/>
              </w:rPr>
              <w:t>010-29-43-53</w:t>
            </w:r>
          </w:p>
        </w:tc>
        <w:tc>
          <w:tcPr>
            <w:tcW w:w="3895" w:type="dxa"/>
            <w:gridSpan w:val="15"/>
            <w:shd w:val="clear" w:color="auto" w:fill="auto"/>
            <w:vAlign w:val="center"/>
          </w:tcPr>
          <w:p w:rsidR="001B2E43" w:rsidRPr="00B741DD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hyperlink r:id="rId10" w:history="1">
              <w:r w:rsidRPr="00B741DD">
                <w:rPr>
                  <w:rStyle w:val="Hyperlink"/>
                  <w:rFonts w:ascii="Sylfaen" w:hAnsi="Sylfaen"/>
                  <w:bCs/>
                  <w:sz w:val="16"/>
                  <w:szCs w:val="16"/>
                </w:rPr>
                <w:t>a.baghramyan</w:t>
              </w:r>
              <w:r w:rsidRPr="00B741DD">
                <w:rPr>
                  <w:rStyle w:val="Hyperlink"/>
                  <w:rFonts w:ascii="Arial Armenian" w:hAnsi="Arial Armenian"/>
                  <w:bCs/>
                  <w:sz w:val="16"/>
                  <w:szCs w:val="16"/>
                </w:rPr>
                <w:t>@mil.am</w:t>
              </w:r>
            </w:hyperlink>
            <w:r w:rsidRPr="00B741DD">
              <w:rPr>
                <w:rFonts w:ascii="Arial Armenian" w:hAnsi="Arial Armenian"/>
                <w:bCs/>
                <w:sz w:val="16"/>
                <w:szCs w:val="16"/>
              </w:rPr>
              <w:t xml:space="preserve"> </w:t>
            </w:r>
          </w:p>
        </w:tc>
      </w:tr>
    </w:tbl>
    <w:p w:rsidR="005F6A68" w:rsidRDefault="005F6A68" w:rsidP="005F6A68">
      <w:pPr>
        <w:spacing w:line="276" w:lineRule="auto"/>
        <w:ind w:firstLine="27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E2077" w:rsidRDefault="009320BD" w:rsidP="003C1B95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8A65F9">
        <w:rPr>
          <w:rFonts w:ascii="GHEA Grapalat" w:hAnsi="GHEA Grapalat" w:cs="Sylfaen"/>
          <w:b/>
          <w:i/>
          <w:sz w:val="18"/>
          <w:szCs w:val="18"/>
          <w:lang w:val="af-ZA"/>
        </w:rPr>
        <w:t>Պատվիրատու</w:t>
      </w:r>
      <w:r w:rsidRPr="008A65F9">
        <w:rPr>
          <w:rFonts w:ascii="GHEA Grapalat" w:hAnsi="GHEA Grapalat"/>
          <w:b/>
          <w:i/>
          <w:sz w:val="18"/>
          <w:szCs w:val="18"/>
          <w:lang w:val="af-ZA"/>
        </w:rPr>
        <w:t xml:space="preserve">` </w:t>
      </w:r>
      <w:r w:rsidRPr="008A65F9">
        <w:rPr>
          <w:rFonts w:ascii="GHEA Grapalat" w:hAnsi="GHEA Grapalat"/>
          <w:sz w:val="18"/>
          <w:szCs w:val="18"/>
          <w:lang w:val="af-ZA"/>
        </w:rPr>
        <w:t xml:space="preserve">ՀՀ պաշտպանության </w:t>
      </w:r>
      <w:r w:rsidRPr="008A65F9">
        <w:rPr>
          <w:rFonts w:ascii="GHEA Grapalat" w:hAnsi="GHEA Grapalat" w:cs="Sylfaen"/>
          <w:sz w:val="18"/>
          <w:szCs w:val="18"/>
          <w:lang w:val="af-ZA"/>
        </w:rPr>
        <w:t>նախարարություն</w:t>
      </w:r>
    </w:p>
    <w:p w:rsidR="001E2077" w:rsidRDefault="001E2077" w:rsidP="003C1B95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sectPr w:rsidR="001E2077" w:rsidSect="00763E24">
      <w:pgSz w:w="11906" w:h="16838" w:code="9"/>
      <w:pgMar w:top="576" w:right="576" w:bottom="576" w:left="5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3CE" w:rsidRDefault="00D963CE" w:rsidP="009320BD">
      <w:r>
        <w:separator/>
      </w:r>
    </w:p>
  </w:endnote>
  <w:endnote w:type="continuationSeparator" w:id="1">
    <w:p w:rsidR="00D963CE" w:rsidRDefault="00D963CE" w:rsidP="0093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LatArm">
    <w:panose1 w:val="020703000202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3CE" w:rsidRDefault="00D963CE" w:rsidP="009320BD">
      <w:r>
        <w:separator/>
      </w:r>
    </w:p>
  </w:footnote>
  <w:footnote w:type="continuationSeparator" w:id="1">
    <w:p w:rsidR="00D963CE" w:rsidRDefault="00D963CE" w:rsidP="009320BD">
      <w:r>
        <w:continuationSeparator/>
      </w:r>
    </w:p>
  </w:footnote>
  <w:footnote w:id="2">
    <w:p w:rsidR="002964E2" w:rsidRPr="00384D9D" w:rsidRDefault="002964E2" w:rsidP="00E84A43">
      <w:pPr>
        <w:pStyle w:val="FootnoteText"/>
        <w:rPr>
          <w:rFonts w:ascii="Sylfaen" w:hAnsi="Sylfaen" w:cs="Sylfaen"/>
          <w:i/>
          <w:sz w:val="8"/>
          <w:szCs w:val="8"/>
        </w:rPr>
      </w:pPr>
      <w:r w:rsidRPr="00384D9D">
        <w:rPr>
          <w:rFonts w:ascii="GHEA Grapalat" w:hAnsi="GHEA Grapalat"/>
          <w:bCs/>
          <w:i/>
          <w:sz w:val="8"/>
          <w:szCs w:val="8"/>
        </w:rPr>
        <w:footnoteRef/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2964E2" w:rsidRPr="00384D9D" w:rsidRDefault="002964E2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84D9D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84D9D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84D9D">
        <w:rPr>
          <w:rFonts w:ascii="GHEA Grapalat" w:hAnsi="GHEA Grapalat"/>
          <w:bCs/>
          <w:i/>
          <w:sz w:val="8"/>
          <w:szCs w:val="8"/>
        </w:rPr>
        <w:t>Լ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տվյալ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պայմանագրի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շրջանակներում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առկա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ֆինանսական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միջոցներով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գնվելիք ապրանքների, ծառայությունների, աշխատանքների </w:t>
      </w:r>
      <w:r w:rsidRPr="00384D9D">
        <w:rPr>
          <w:rFonts w:ascii="GHEA Grapalat" w:hAnsi="GHEA Grapalat" w:cs="Sylfaen"/>
          <w:bCs/>
          <w:i/>
          <w:sz w:val="8"/>
          <w:szCs w:val="8"/>
        </w:rPr>
        <w:t>քանակը</w:t>
      </w:r>
      <w:r w:rsidRPr="00384D9D">
        <w:rPr>
          <w:rFonts w:ascii="GHEA Grapalat" w:hAnsi="GHEA Grapalat"/>
          <w:bCs/>
          <w:i/>
          <w:sz w:val="8"/>
          <w:szCs w:val="8"/>
        </w:rPr>
        <w:t>, իսկ պայմանագրով նախատեսված ընդհանուր ապրանքների, ծառայությունների, աշխատանքների քանակը լրացնել  կողքի` «ընդհանուր» սյունակում:</w:t>
      </w:r>
    </w:p>
  </w:footnote>
  <w:footnote w:id="4">
    <w:p w:rsidR="002964E2" w:rsidRPr="00384D9D" w:rsidRDefault="002964E2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84D9D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84D9D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84D9D">
        <w:rPr>
          <w:rFonts w:ascii="GHEA Grapalat" w:hAnsi="GHEA Grapalat"/>
          <w:bCs/>
          <w:i/>
          <w:sz w:val="8"/>
          <w:szCs w:val="8"/>
          <w:lang w:val="hy-AM"/>
        </w:rPr>
        <w:t>Եթե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hy-AM"/>
        </w:rPr>
        <w:t xml:space="preserve">տվյալ </w:t>
      </w:r>
      <w:r w:rsidRPr="00384D9D">
        <w:rPr>
          <w:rFonts w:ascii="GHEA Grapalat" w:hAnsi="GHEA Grapalat"/>
          <w:bCs/>
          <w:i/>
          <w:sz w:val="8"/>
          <w:szCs w:val="8"/>
        </w:rPr>
        <w:t>պայմանագրի շրջանակներում</w:t>
      </w:r>
      <w:r w:rsidRPr="00384D9D">
        <w:rPr>
          <w:rFonts w:ascii="GHEA Grapalat" w:hAnsi="GHEA Grapalat"/>
          <w:bCs/>
          <w:i/>
          <w:sz w:val="8"/>
          <w:szCs w:val="8"/>
          <w:lang w:val="hy-AM"/>
        </w:rPr>
        <w:t xml:space="preserve"> նախատեսված են ավելի քիչ միջոցներ</w:t>
      </w:r>
      <w:r w:rsidRPr="00384D9D">
        <w:rPr>
          <w:rFonts w:ascii="GHEA Grapalat" w:hAnsi="GHEA Grapalat"/>
          <w:bCs/>
          <w:i/>
          <w:sz w:val="8"/>
          <w:szCs w:val="8"/>
        </w:rPr>
        <w:t>, ապա լ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առկա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ֆինանսական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միջոցներով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նախատեսված գումարի չափը, իսկ ընդհանուր  գումարը լրացնել  կողքի` «ընդհանուր» սյունակում:</w:t>
      </w:r>
    </w:p>
  </w:footnote>
  <w:footnote w:id="5">
    <w:p w:rsidR="001B2E43" w:rsidRPr="003B3A24" w:rsidRDefault="001B2E43" w:rsidP="00E84A43">
      <w:pPr>
        <w:pStyle w:val="FootnoteText"/>
        <w:rPr>
          <w:rFonts w:ascii="Sylfaen" w:hAnsi="Sylfaen" w:cs="Sylfaen"/>
          <w:i/>
          <w:sz w:val="8"/>
          <w:szCs w:val="8"/>
        </w:rPr>
      </w:pPr>
      <w:r w:rsidRPr="003B3A24">
        <w:rPr>
          <w:rStyle w:val="FootnoteReference"/>
          <w:i/>
          <w:sz w:val="8"/>
          <w:szCs w:val="8"/>
        </w:rPr>
        <w:footnoteRef/>
      </w:r>
      <w:r w:rsidRPr="003B3A24">
        <w:rPr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</w:rPr>
        <w:t>Այլ աղբյուրներից ֆինանսավորվելու դեպքում նշել ֆինանսավորման աղբյուրը</w:t>
      </w:r>
    </w:p>
  </w:footnote>
  <w:footnote w:id="6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</w:rPr>
        <w:t>Նշվում են հրավերում կատարված բոլոր փոփոխությունների ամսաթվերը:</w:t>
      </w:r>
    </w:p>
  </w:footnote>
  <w:footnote w:id="7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</w:rPr>
      </w:pPr>
      <w:r w:rsidRPr="003B3A24">
        <w:rPr>
          <w:rStyle w:val="FootnoteReference"/>
          <w:rFonts w:ascii="GHEA Grapalat" w:hAnsi="GHEA Grapalat"/>
          <w:i/>
          <w:sz w:val="8"/>
          <w:szCs w:val="8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Եթե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առաջարկվ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ած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գները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ներկայացված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են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երկու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կամ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ավելի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արժույթներով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,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ապա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գրել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տվյալ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հրավերով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սահմանած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փոխարժեքով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`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Հայաստանի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Հանրապետության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դրամով</w:t>
      </w:r>
      <w:r w:rsidRPr="003B3A24">
        <w:rPr>
          <w:rFonts w:ascii="GHEA Grapalat" w:hAnsi="GHEA Grapalat"/>
          <w:bCs/>
          <w:i/>
          <w:sz w:val="8"/>
          <w:szCs w:val="8"/>
        </w:rPr>
        <w:t>:</w:t>
      </w:r>
    </w:p>
  </w:footnote>
  <w:footnote w:id="8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Լրացնել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տվյալ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ընթացակարգի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շրջանակներում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առաջարկված գումարի չափը առանց ԱԱՀ, իսկ առաջարկված ընդհանուր գումարը առանց ԱԱՀ լրացնել  կողքի` «ընդհանուր» սյունակում:</w:t>
      </w:r>
    </w:p>
  </w:footnote>
  <w:footnote w:id="9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</w:rPr>
        <w:t>Լ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վյալ ընթացակարգի շրջանակներում առաջարկված գումարից հաշվակված ԱԱՀ-ն, իսկ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առաջարկված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ընդհանուր գումարից հաշվարկված ԱԱՀ-ն լրացնել  կողքի` «ընդհանուր» սյունակում:</w:t>
      </w:r>
    </w:p>
  </w:footnote>
  <w:footnote w:id="10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</w:rPr>
        <w:t>Լ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</w:t>
      </w:r>
      <w:r w:rsidRPr="003B3A24">
        <w:rPr>
          <w:rFonts w:ascii="GHEA Grapalat" w:hAnsi="GHEA Grapalat"/>
          <w:bCs/>
          <w:i/>
          <w:sz w:val="8"/>
          <w:szCs w:val="8"/>
        </w:rPr>
        <w:t>վյալ ընթացակարգի շրջանակներում առաջարկված գումարի չափը` ներառյալ ԱԱՀ, իսկ առաջարկված ընդհանուր գումարը` ներառյալ ԱԱՀ, լրացնել  կողքի` «ընդհանուր»  սյունակում:</w:t>
      </w:r>
    </w:p>
  </w:footnote>
  <w:footnote w:id="11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 Եթե պայմանագիրը կնքվելու է ընդհանուր արժեքով, սակայն նախատեսված են ավելի քիչ միջոցներ, ապա ընդհանուր գինը լրացնել տվյալ սյունակում, իսկ առկա ֆինանսական միջոցների մասով` «Առկա ֆինանսական միջոցներով» սյունյակում:</w:t>
      </w:r>
    </w:p>
  </w:footnote>
  <w:footnote w:id="12">
    <w:p w:rsidR="001B2E43" w:rsidRPr="003B3A24" w:rsidRDefault="001B2E43" w:rsidP="00E84A43">
      <w:pPr>
        <w:pStyle w:val="FootnoteText"/>
        <w:rPr>
          <w:rFonts w:ascii="GHEA Grapalat" w:hAnsi="GHEA Grapalat"/>
          <w:i/>
          <w:sz w:val="8"/>
          <w:szCs w:val="8"/>
        </w:rPr>
      </w:pPr>
      <w:r w:rsidRPr="003B3A24">
        <w:rPr>
          <w:rFonts w:ascii="GHEA Grapalat" w:hAnsi="GHEA Grapalat"/>
          <w:bCs/>
          <w:i/>
          <w:sz w:val="8"/>
          <w:szCs w:val="8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E7C"/>
    <w:multiLevelType w:val="hybridMultilevel"/>
    <w:tmpl w:val="974CB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94A08"/>
    <w:multiLevelType w:val="hybridMultilevel"/>
    <w:tmpl w:val="67689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67E78"/>
    <w:multiLevelType w:val="multilevel"/>
    <w:tmpl w:val="CEF8A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AB6"/>
    <w:rsid w:val="000001EA"/>
    <w:rsid w:val="0000058C"/>
    <w:rsid w:val="000036AC"/>
    <w:rsid w:val="00006608"/>
    <w:rsid w:val="00010221"/>
    <w:rsid w:val="000115AD"/>
    <w:rsid w:val="000122B7"/>
    <w:rsid w:val="0001317E"/>
    <w:rsid w:val="0001623E"/>
    <w:rsid w:val="00016CE2"/>
    <w:rsid w:val="00024BC7"/>
    <w:rsid w:val="00025978"/>
    <w:rsid w:val="00027A12"/>
    <w:rsid w:val="00031DC7"/>
    <w:rsid w:val="00032B2C"/>
    <w:rsid w:val="000332CD"/>
    <w:rsid w:val="00034FD5"/>
    <w:rsid w:val="00035FDE"/>
    <w:rsid w:val="000362E9"/>
    <w:rsid w:val="0005197B"/>
    <w:rsid w:val="0005352A"/>
    <w:rsid w:val="00054A22"/>
    <w:rsid w:val="00060271"/>
    <w:rsid w:val="00061D64"/>
    <w:rsid w:val="000739D9"/>
    <w:rsid w:val="0008010F"/>
    <w:rsid w:val="000847BD"/>
    <w:rsid w:val="0008529D"/>
    <w:rsid w:val="000878CF"/>
    <w:rsid w:val="000947FA"/>
    <w:rsid w:val="000A50B7"/>
    <w:rsid w:val="000A6DB1"/>
    <w:rsid w:val="000A76B5"/>
    <w:rsid w:val="000A7E6C"/>
    <w:rsid w:val="000B136D"/>
    <w:rsid w:val="000B33B8"/>
    <w:rsid w:val="000B38A1"/>
    <w:rsid w:val="000C3E31"/>
    <w:rsid w:val="000C4685"/>
    <w:rsid w:val="000C6F20"/>
    <w:rsid w:val="000D1647"/>
    <w:rsid w:val="000D7C8F"/>
    <w:rsid w:val="000E0FB5"/>
    <w:rsid w:val="000E70E4"/>
    <w:rsid w:val="000F5578"/>
    <w:rsid w:val="000F5AB6"/>
    <w:rsid w:val="000F719E"/>
    <w:rsid w:val="00101266"/>
    <w:rsid w:val="00102957"/>
    <w:rsid w:val="00102BF5"/>
    <w:rsid w:val="0010570A"/>
    <w:rsid w:val="00111936"/>
    <w:rsid w:val="001202EB"/>
    <w:rsid w:val="00121886"/>
    <w:rsid w:val="0012447F"/>
    <w:rsid w:val="00127078"/>
    <w:rsid w:val="001323E9"/>
    <w:rsid w:val="001361C4"/>
    <w:rsid w:val="00136DC2"/>
    <w:rsid w:val="00141DA6"/>
    <w:rsid w:val="0014317D"/>
    <w:rsid w:val="00145581"/>
    <w:rsid w:val="0014763B"/>
    <w:rsid w:val="001501C1"/>
    <w:rsid w:val="001503E8"/>
    <w:rsid w:val="00152F7F"/>
    <w:rsid w:val="00155AEC"/>
    <w:rsid w:val="00156045"/>
    <w:rsid w:val="00164AC9"/>
    <w:rsid w:val="001650E0"/>
    <w:rsid w:val="00174690"/>
    <w:rsid w:val="00182984"/>
    <w:rsid w:val="001850D1"/>
    <w:rsid w:val="001855DF"/>
    <w:rsid w:val="00191E60"/>
    <w:rsid w:val="00192A42"/>
    <w:rsid w:val="001B0CD5"/>
    <w:rsid w:val="001B115A"/>
    <w:rsid w:val="001B286D"/>
    <w:rsid w:val="001B2E43"/>
    <w:rsid w:val="001B3A83"/>
    <w:rsid w:val="001B5887"/>
    <w:rsid w:val="001C130B"/>
    <w:rsid w:val="001C4B87"/>
    <w:rsid w:val="001C6AD2"/>
    <w:rsid w:val="001D12E6"/>
    <w:rsid w:val="001D20A1"/>
    <w:rsid w:val="001D4916"/>
    <w:rsid w:val="001D4C43"/>
    <w:rsid w:val="001D5D04"/>
    <w:rsid w:val="001E2077"/>
    <w:rsid w:val="001E35E4"/>
    <w:rsid w:val="001E3AC3"/>
    <w:rsid w:val="001F6780"/>
    <w:rsid w:val="001F6AEB"/>
    <w:rsid w:val="00202BD1"/>
    <w:rsid w:val="00202E8D"/>
    <w:rsid w:val="00203FEF"/>
    <w:rsid w:val="002051F4"/>
    <w:rsid w:val="002112E4"/>
    <w:rsid w:val="002117AD"/>
    <w:rsid w:val="00211B7B"/>
    <w:rsid w:val="00224315"/>
    <w:rsid w:val="00224B1D"/>
    <w:rsid w:val="00227A74"/>
    <w:rsid w:val="00231618"/>
    <w:rsid w:val="00232DF2"/>
    <w:rsid w:val="0023397F"/>
    <w:rsid w:val="00235108"/>
    <w:rsid w:val="00236AB6"/>
    <w:rsid w:val="00236D1B"/>
    <w:rsid w:val="00236F9F"/>
    <w:rsid w:val="00237905"/>
    <w:rsid w:val="00241CE1"/>
    <w:rsid w:val="00257C38"/>
    <w:rsid w:val="00257C93"/>
    <w:rsid w:val="002709B8"/>
    <w:rsid w:val="002823ED"/>
    <w:rsid w:val="002829AC"/>
    <w:rsid w:val="00283BE4"/>
    <w:rsid w:val="00292831"/>
    <w:rsid w:val="002964E2"/>
    <w:rsid w:val="002A28B0"/>
    <w:rsid w:val="002A359C"/>
    <w:rsid w:val="002A5F9C"/>
    <w:rsid w:val="002B2302"/>
    <w:rsid w:val="002B37AC"/>
    <w:rsid w:val="002B50B5"/>
    <w:rsid w:val="002C1CC6"/>
    <w:rsid w:val="002D1547"/>
    <w:rsid w:val="002D6BD2"/>
    <w:rsid w:val="002D7C64"/>
    <w:rsid w:val="002E3279"/>
    <w:rsid w:val="002E3A98"/>
    <w:rsid w:val="002E6DC6"/>
    <w:rsid w:val="002F5867"/>
    <w:rsid w:val="002F610F"/>
    <w:rsid w:val="0030289E"/>
    <w:rsid w:val="00302FF2"/>
    <w:rsid w:val="00310E3F"/>
    <w:rsid w:val="00321F7C"/>
    <w:rsid w:val="00322F75"/>
    <w:rsid w:val="00326106"/>
    <w:rsid w:val="0033397E"/>
    <w:rsid w:val="00341148"/>
    <w:rsid w:val="003421D9"/>
    <w:rsid w:val="003428D0"/>
    <w:rsid w:val="003475AE"/>
    <w:rsid w:val="0034789E"/>
    <w:rsid w:val="0035013D"/>
    <w:rsid w:val="00356C42"/>
    <w:rsid w:val="0036598E"/>
    <w:rsid w:val="00367BB0"/>
    <w:rsid w:val="00367CF6"/>
    <w:rsid w:val="00370CEB"/>
    <w:rsid w:val="00370F67"/>
    <w:rsid w:val="003735EE"/>
    <w:rsid w:val="0037749F"/>
    <w:rsid w:val="00377F75"/>
    <w:rsid w:val="00385864"/>
    <w:rsid w:val="00385A6A"/>
    <w:rsid w:val="003904A0"/>
    <w:rsid w:val="00391F94"/>
    <w:rsid w:val="00392088"/>
    <w:rsid w:val="003A581C"/>
    <w:rsid w:val="003A6D64"/>
    <w:rsid w:val="003B490F"/>
    <w:rsid w:val="003B7D23"/>
    <w:rsid w:val="003C012D"/>
    <w:rsid w:val="003C1B95"/>
    <w:rsid w:val="003C2863"/>
    <w:rsid w:val="003C48CB"/>
    <w:rsid w:val="003C4E9F"/>
    <w:rsid w:val="003D0E70"/>
    <w:rsid w:val="003D50E4"/>
    <w:rsid w:val="003D5706"/>
    <w:rsid w:val="003E2CE2"/>
    <w:rsid w:val="003E3ABC"/>
    <w:rsid w:val="003E7960"/>
    <w:rsid w:val="003F13BB"/>
    <w:rsid w:val="003F3DC8"/>
    <w:rsid w:val="003F447D"/>
    <w:rsid w:val="003F67D8"/>
    <w:rsid w:val="004078D9"/>
    <w:rsid w:val="004142C3"/>
    <w:rsid w:val="00420822"/>
    <w:rsid w:val="00422DA1"/>
    <w:rsid w:val="004247DC"/>
    <w:rsid w:val="00427228"/>
    <w:rsid w:val="00436CDF"/>
    <w:rsid w:val="0044379D"/>
    <w:rsid w:val="004441B2"/>
    <w:rsid w:val="004441F7"/>
    <w:rsid w:val="0045053F"/>
    <w:rsid w:val="004549F4"/>
    <w:rsid w:val="004569A9"/>
    <w:rsid w:val="00460DD0"/>
    <w:rsid w:val="00472503"/>
    <w:rsid w:val="00476DBB"/>
    <w:rsid w:val="00487C1D"/>
    <w:rsid w:val="004935D4"/>
    <w:rsid w:val="00493E58"/>
    <w:rsid w:val="00496955"/>
    <w:rsid w:val="004A007E"/>
    <w:rsid w:val="004A11F3"/>
    <w:rsid w:val="004A333C"/>
    <w:rsid w:val="004A42EA"/>
    <w:rsid w:val="004A497F"/>
    <w:rsid w:val="004A4FBA"/>
    <w:rsid w:val="004B1736"/>
    <w:rsid w:val="004B27A1"/>
    <w:rsid w:val="004B4F84"/>
    <w:rsid w:val="004D689D"/>
    <w:rsid w:val="004E1B94"/>
    <w:rsid w:val="004E4F78"/>
    <w:rsid w:val="004E74E6"/>
    <w:rsid w:val="004E7673"/>
    <w:rsid w:val="004F3DF7"/>
    <w:rsid w:val="004F5BB7"/>
    <w:rsid w:val="00500485"/>
    <w:rsid w:val="00502AA2"/>
    <w:rsid w:val="00505D10"/>
    <w:rsid w:val="005062AA"/>
    <w:rsid w:val="00507E01"/>
    <w:rsid w:val="00511652"/>
    <w:rsid w:val="00515202"/>
    <w:rsid w:val="00515668"/>
    <w:rsid w:val="00520F41"/>
    <w:rsid w:val="00520F60"/>
    <w:rsid w:val="00522FC6"/>
    <w:rsid w:val="0053749F"/>
    <w:rsid w:val="00542253"/>
    <w:rsid w:val="0054478F"/>
    <w:rsid w:val="00552C61"/>
    <w:rsid w:val="00555B45"/>
    <w:rsid w:val="00555C29"/>
    <w:rsid w:val="00562233"/>
    <w:rsid w:val="00563E5D"/>
    <w:rsid w:val="00564FAF"/>
    <w:rsid w:val="00565640"/>
    <w:rsid w:val="00567BB4"/>
    <w:rsid w:val="0057345F"/>
    <w:rsid w:val="0059344D"/>
    <w:rsid w:val="005A5C2B"/>
    <w:rsid w:val="005A5D29"/>
    <w:rsid w:val="005B0D59"/>
    <w:rsid w:val="005B12B2"/>
    <w:rsid w:val="005B51D8"/>
    <w:rsid w:val="005B57B0"/>
    <w:rsid w:val="005B7240"/>
    <w:rsid w:val="005C16D9"/>
    <w:rsid w:val="005C5E9F"/>
    <w:rsid w:val="005C77C9"/>
    <w:rsid w:val="005C7C1F"/>
    <w:rsid w:val="005D2649"/>
    <w:rsid w:val="005D2DF1"/>
    <w:rsid w:val="005D3715"/>
    <w:rsid w:val="005D402E"/>
    <w:rsid w:val="005D4E34"/>
    <w:rsid w:val="005D5245"/>
    <w:rsid w:val="005E1AD6"/>
    <w:rsid w:val="005E48ED"/>
    <w:rsid w:val="005F027F"/>
    <w:rsid w:val="005F0A28"/>
    <w:rsid w:val="005F0EFB"/>
    <w:rsid w:val="005F23AF"/>
    <w:rsid w:val="005F44D4"/>
    <w:rsid w:val="005F6251"/>
    <w:rsid w:val="005F6A68"/>
    <w:rsid w:val="00600F53"/>
    <w:rsid w:val="00610777"/>
    <w:rsid w:val="006143A4"/>
    <w:rsid w:val="00625C09"/>
    <w:rsid w:val="00626905"/>
    <w:rsid w:val="00632A90"/>
    <w:rsid w:val="00643C9E"/>
    <w:rsid w:val="006464EB"/>
    <w:rsid w:val="0064708B"/>
    <w:rsid w:val="00654E56"/>
    <w:rsid w:val="00657D11"/>
    <w:rsid w:val="006630A7"/>
    <w:rsid w:val="00666E26"/>
    <w:rsid w:val="0066748E"/>
    <w:rsid w:val="00672686"/>
    <w:rsid w:val="00674775"/>
    <w:rsid w:val="0067596E"/>
    <w:rsid w:val="00675BB1"/>
    <w:rsid w:val="00681CFC"/>
    <w:rsid w:val="00682277"/>
    <w:rsid w:val="0069156D"/>
    <w:rsid w:val="006925F1"/>
    <w:rsid w:val="00696F09"/>
    <w:rsid w:val="006A4BA0"/>
    <w:rsid w:val="006A7741"/>
    <w:rsid w:val="006B45B4"/>
    <w:rsid w:val="006C05AD"/>
    <w:rsid w:val="006C170D"/>
    <w:rsid w:val="006C1B54"/>
    <w:rsid w:val="006D3788"/>
    <w:rsid w:val="006D3E8E"/>
    <w:rsid w:val="006D4FFC"/>
    <w:rsid w:val="006D73A9"/>
    <w:rsid w:val="006D7DBE"/>
    <w:rsid w:val="006F1515"/>
    <w:rsid w:val="006F204B"/>
    <w:rsid w:val="006F431D"/>
    <w:rsid w:val="006F4550"/>
    <w:rsid w:val="006F4B76"/>
    <w:rsid w:val="006F4CBF"/>
    <w:rsid w:val="006F758E"/>
    <w:rsid w:val="006F7657"/>
    <w:rsid w:val="0070798A"/>
    <w:rsid w:val="00710272"/>
    <w:rsid w:val="00710D42"/>
    <w:rsid w:val="007124B2"/>
    <w:rsid w:val="00712CD0"/>
    <w:rsid w:val="00712ED5"/>
    <w:rsid w:val="007138CC"/>
    <w:rsid w:val="00715331"/>
    <w:rsid w:val="00717AB6"/>
    <w:rsid w:val="007221D5"/>
    <w:rsid w:val="00726270"/>
    <w:rsid w:val="00732E1C"/>
    <w:rsid w:val="007332E6"/>
    <w:rsid w:val="00737A01"/>
    <w:rsid w:val="00740449"/>
    <w:rsid w:val="00743DBA"/>
    <w:rsid w:val="00744514"/>
    <w:rsid w:val="00745FB0"/>
    <w:rsid w:val="0074758E"/>
    <w:rsid w:val="007475C8"/>
    <w:rsid w:val="00750FAB"/>
    <w:rsid w:val="00760529"/>
    <w:rsid w:val="00763C7A"/>
    <w:rsid w:val="00763E24"/>
    <w:rsid w:val="007644E2"/>
    <w:rsid w:val="00774168"/>
    <w:rsid w:val="007816BB"/>
    <w:rsid w:val="00782B21"/>
    <w:rsid w:val="0078691A"/>
    <w:rsid w:val="0078728D"/>
    <w:rsid w:val="007902B0"/>
    <w:rsid w:val="007909B3"/>
    <w:rsid w:val="00791AE2"/>
    <w:rsid w:val="00793007"/>
    <w:rsid w:val="007A09D4"/>
    <w:rsid w:val="007A2A98"/>
    <w:rsid w:val="007A6A45"/>
    <w:rsid w:val="007A6CC1"/>
    <w:rsid w:val="007A7504"/>
    <w:rsid w:val="007B0CBA"/>
    <w:rsid w:val="007B3B01"/>
    <w:rsid w:val="007B4C0A"/>
    <w:rsid w:val="007C6A11"/>
    <w:rsid w:val="007D27B5"/>
    <w:rsid w:val="007D32BB"/>
    <w:rsid w:val="007E4BF5"/>
    <w:rsid w:val="007E4C28"/>
    <w:rsid w:val="007F0225"/>
    <w:rsid w:val="007F16B6"/>
    <w:rsid w:val="007F2599"/>
    <w:rsid w:val="007F5795"/>
    <w:rsid w:val="007F6C2D"/>
    <w:rsid w:val="007F7747"/>
    <w:rsid w:val="0080281C"/>
    <w:rsid w:val="00802E32"/>
    <w:rsid w:val="00805432"/>
    <w:rsid w:val="0080565A"/>
    <w:rsid w:val="00812972"/>
    <w:rsid w:val="0081356D"/>
    <w:rsid w:val="00821D1A"/>
    <w:rsid w:val="00833EAE"/>
    <w:rsid w:val="00837015"/>
    <w:rsid w:val="00841EE5"/>
    <w:rsid w:val="00842927"/>
    <w:rsid w:val="008431AA"/>
    <w:rsid w:val="008536D7"/>
    <w:rsid w:val="00855969"/>
    <w:rsid w:val="00855B68"/>
    <w:rsid w:val="00856EC6"/>
    <w:rsid w:val="0085716E"/>
    <w:rsid w:val="00861DFE"/>
    <w:rsid w:val="00864FFA"/>
    <w:rsid w:val="00875685"/>
    <w:rsid w:val="00876F21"/>
    <w:rsid w:val="008776A9"/>
    <w:rsid w:val="00880069"/>
    <w:rsid w:val="0088043D"/>
    <w:rsid w:val="00882AA2"/>
    <w:rsid w:val="00883435"/>
    <w:rsid w:val="00884713"/>
    <w:rsid w:val="00885A45"/>
    <w:rsid w:val="00891EE7"/>
    <w:rsid w:val="00893D8B"/>
    <w:rsid w:val="00894C09"/>
    <w:rsid w:val="00896887"/>
    <w:rsid w:val="00896B73"/>
    <w:rsid w:val="00897B2A"/>
    <w:rsid w:val="008A65F9"/>
    <w:rsid w:val="008B0E96"/>
    <w:rsid w:val="008B4617"/>
    <w:rsid w:val="008C21BA"/>
    <w:rsid w:val="008C7710"/>
    <w:rsid w:val="008D5A47"/>
    <w:rsid w:val="008D6B44"/>
    <w:rsid w:val="008E0EFF"/>
    <w:rsid w:val="008E2CF5"/>
    <w:rsid w:val="008E34C2"/>
    <w:rsid w:val="008E60B7"/>
    <w:rsid w:val="008F4629"/>
    <w:rsid w:val="008F7B77"/>
    <w:rsid w:val="00902F58"/>
    <w:rsid w:val="00903760"/>
    <w:rsid w:val="00904B77"/>
    <w:rsid w:val="00904D2B"/>
    <w:rsid w:val="009060B7"/>
    <w:rsid w:val="00906698"/>
    <w:rsid w:val="009108C9"/>
    <w:rsid w:val="009122FF"/>
    <w:rsid w:val="00916606"/>
    <w:rsid w:val="00917CE6"/>
    <w:rsid w:val="00920738"/>
    <w:rsid w:val="009227EE"/>
    <w:rsid w:val="009232F3"/>
    <w:rsid w:val="00926BB0"/>
    <w:rsid w:val="00930DC9"/>
    <w:rsid w:val="009320BD"/>
    <w:rsid w:val="0093796D"/>
    <w:rsid w:val="00940972"/>
    <w:rsid w:val="00940F2E"/>
    <w:rsid w:val="00945EF0"/>
    <w:rsid w:val="00950436"/>
    <w:rsid w:val="0095684F"/>
    <w:rsid w:val="0096184F"/>
    <w:rsid w:val="00963406"/>
    <w:rsid w:val="00965EE5"/>
    <w:rsid w:val="009758B9"/>
    <w:rsid w:val="00976355"/>
    <w:rsid w:val="0097705B"/>
    <w:rsid w:val="009778BA"/>
    <w:rsid w:val="00983EAC"/>
    <w:rsid w:val="0098488D"/>
    <w:rsid w:val="00993A9D"/>
    <w:rsid w:val="009978C6"/>
    <w:rsid w:val="009A502D"/>
    <w:rsid w:val="009A6512"/>
    <w:rsid w:val="009B499F"/>
    <w:rsid w:val="009B5406"/>
    <w:rsid w:val="009B654C"/>
    <w:rsid w:val="009B6E69"/>
    <w:rsid w:val="009D1FF5"/>
    <w:rsid w:val="009D756D"/>
    <w:rsid w:val="009E1DFE"/>
    <w:rsid w:val="009E2F9A"/>
    <w:rsid w:val="009E54B1"/>
    <w:rsid w:val="009F2A78"/>
    <w:rsid w:val="009F39A3"/>
    <w:rsid w:val="009F583A"/>
    <w:rsid w:val="009F5951"/>
    <w:rsid w:val="009F672C"/>
    <w:rsid w:val="009F78FD"/>
    <w:rsid w:val="00A000C9"/>
    <w:rsid w:val="00A035C9"/>
    <w:rsid w:val="00A04DA6"/>
    <w:rsid w:val="00A068EC"/>
    <w:rsid w:val="00A1018D"/>
    <w:rsid w:val="00A110C7"/>
    <w:rsid w:val="00A126C9"/>
    <w:rsid w:val="00A16697"/>
    <w:rsid w:val="00A168AC"/>
    <w:rsid w:val="00A16ACA"/>
    <w:rsid w:val="00A26581"/>
    <w:rsid w:val="00A34E47"/>
    <w:rsid w:val="00A45563"/>
    <w:rsid w:val="00A536E6"/>
    <w:rsid w:val="00A608C6"/>
    <w:rsid w:val="00A611EF"/>
    <w:rsid w:val="00A645DC"/>
    <w:rsid w:val="00A70532"/>
    <w:rsid w:val="00A75329"/>
    <w:rsid w:val="00A80C73"/>
    <w:rsid w:val="00A80E19"/>
    <w:rsid w:val="00A849CA"/>
    <w:rsid w:val="00A8580C"/>
    <w:rsid w:val="00A90B2A"/>
    <w:rsid w:val="00A91F02"/>
    <w:rsid w:val="00A93180"/>
    <w:rsid w:val="00A953AA"/>
    <w:rsid w:val="00A95504"/>
    <w:rsid w:val="00AA002D"/>
    <w:rsid w:val="00AA3EC1"/>
    <w:rsid w:val="00AB1D57"/>
    <w:rsid w:val="00AB327D"/>
    <w:rsid w:val="00AB58CD"/>
    <w:rsid w:val="00AB6921"/>
    <w:rsid w:val="00AB717E"/>
    <w:rsid w:val="00AC47B6"/>
    <w:rsid w:val="00AC505C"/>
    <w:rsid w:val="00AD6AAA"/>
    <w:rsid w:val="00AD7D51"/>
    <w:rsid w:val="00AE091B"/>
    <w:rsid w:val="00AE2C55"/>
    <w:rsid w:val="00AE3049"/>
    <w:rsid w:val="00AF43D1"/>
    <w:rsid w:val="00AF77A3"/>
    <w:rsid w:val="00B000DB"/>
    <w:rsid w:val="00B00F70"/>
    <w:rsid w:val="00B051C5"/>
    <w:rsid w:val="00B056E8"/>
    <w:rsid w:val="00B1029A"/>
    <w:rsid w:val="00B14A79"/>
    <w:rsid w:val="00B15DEC"/>
    <w:rsid w:val="00B16119"/>
    <w:rsid w:val="00B1649E"/>
    <w:rsid w:val="00B21449"/>
    <w:rsid w:val="00B21A6A"/>
    <w:rsid w:val="00B22C25"/>
    <w:rsid w:val="00B23C45"/>
    <w:rsid w:val="00B264C6"/>
    <w:rsid w:val="00B27728"/>
    <w:rsid w:val="00B309F6"/>
    <w:rsid w:val="00B3739B"/>
    <w:rsid w:val="00B37DC2"/>
    <w:rsid w:val="00B40DB4"/>
    <w:rsid w:val="00B42808"/>
    <w:rsid w:val="00B4529D"/>
    <w:rsid w:val="00B5561E"/>
    <w:rsid w:val="00B6224C"/>
    <w:rsid w:val="00B64A86"/>
    <w:rsid w:val="00B64A97"/>
    <w:rsid w:val="00B64DEC"/>
    <w:rsid w:val="00B669D3"/>
    <w:rsid w:val="00B7284A"/>
    <w:rsid w:val="00B741DD"/>
    <w:rsid w:val="00B7547E"/>
    <w:rsid w:val="00B87443"/>
    <w:rsid w:val="00BA3898"/>
    <w:rsid w:val="00BA3DBD"/>
    <w:rsid w:val="00BB02D2"/>
    <w:rsid w:val="00BB2F56"/>
    <w:rsid w:val="00BB3217"/>
    <w:rsid w:val="00BB3DC6"/>
    <w:rsid w:val="00BC2B99"/>
    <w:rsid w:val="00BD2C9D"/>
    <w:rsid w:val="00BD4C7D"/>
    <w:rsid w:val="00BE05EF"/>
    <w:rsid w:val="00BE5616"/>
    <w:rsid w:val="00BF2DAE"/>
    <w:rsid w:val="00BF3392"/>
    <w:rsid w:val="00BF4AF0"/>
    <w:rsid w:val="00BF7534"/>
    <w:rsid w:val="00BF7E73"/>
    <w:rsid w:val="00C02804"/>
    <w:rsid w:val="00C07CAC"/>
    <w:rsid w:val="00C07E69"/>
    <w:rsid w:val="00C15C90"/>
    <w:rsid w:val="00C15C9A"/>
    <w:rsid w:val="00C17F88"/>
    <w:rsid w:val="00C20821"/>
    <w:rsid w:val="00C20D69"/>
    <w:rsid w:val="00C21499"/>
    <w:rsid w:val="00C21D0B"/>
    <w:rsid w:val="00C302D5"/>
    <w:rsid w:val="00C35D25"/>
    <w:rsid w:val="00C414CB"/>
    <w:rsid w:val="00C44BF5"/>
    <w:rsid w:val="00C44D22"/>
    <w:rsid w:val="00C45A39"/>
    <w:rsid w:val="00C579F0"/>
    <w:rsid w:val="00C57C16"/>
    <w:rsid w:val="00C617D5"/>
    <w:rsid w:val="00C66027"/>
    <w:rsid w:val="00C71D83"/>
    <w:rsid w:val="00C740FE"/>
    <w:rsid w:val="00C749FD"/>
    <w:rsid w:val="00C81BBB"/>
    <w:rsid w:val="00C825E0"/>
    <w:rsid w:val="00C84907"/>
    <w:rsid w:val="00C9473C"/>
    <w:rsid w:val="00CA1CCC"/>
    <w:rsid w:val="00CA2E29"/>
    <w:rsid w:val="00CA6ACD"/>
    <w:rsid w:val="00CB0289"/>
    <w:rsid w:val="00CB0AC6"/>
    <w:rsid w:val="00CC06C7"/>
    <w:rsid w:val="00CC5F81"/>
    <w:rsid w:val="00CD40A7"/>
    <w:rsid w:val="00CD7F86"/>
    <w:rsid w:val="00CE7063"/>
    <w:rsid w:val="00CF3456"/>
    <w:rsid w:val="00CF5322"/>
    <w:rsid w:val="00D00BFF"/>
    <w:rsid w:val="00D024BF"/>
    <w:rsid w:val="00D03B18"/>
    <w:rsid w:val="00D07122"/>
    <w:rsid w:val="00D07FB2"/>
    <w:rsid w:val="00D10CA5"/>
    <w:rsid w:val="00D177F4"/>
    <w:rsid w:val="00D2318E"/>
    <w:rsid w:val="00D33370"/>
    <w:rsid w:val="00D33DC5"/>
    <w:rsid w:val="00D36919"/>
    <w:rsid w:val="00D42966"/>
    <w:rsid w:val="00D44A95"/>
    <w:rsid w:val="00D5177A"/>
    <w:rsid w:val="00D52C94"/>
    <w:rsid w:val="00D53480"/>
    <w:rsid w:val="00D569E8"/>
    <w:rsid w:val="00D56CE5"/>
    <w:rsid w:val="00D6277A"/>
    <w:rsid w:val="00D65677"/>
    <w:rsid w:val="00D70DB6"/>
    <w:rsid w:val="00D71304"/>
    <w:rsid w:val="00D80E76"/>
    <w:rsid w:val="00D81983"/>
    <w:rsid w:val="00D81A18"/>
    <w:rsid w:val="00D85E78"/>
    <w:rsid w:val="00D90409"/>
    <w:rsid w:val="00D90AA4"/>
    <w:rsid w:val="00D90D91"/>
    <w:rsid w:val="00D91751"/>
    <w:rsid w:val="00D963CE"/>
    <w:rsid w:val="00DA09A2"/>
    <w:rsid w:val="00DA1DAA"/>
    <w:rsid w:val="00DA2312"/>
    <w:rsid w:val="00DA585C"/>
    <w:rsid w:val="00DD0AA2"/>
    <w:rsid w:val="00DD163F"/>
    <w:rsid w:val="00DD484F"/>
    <w:rsid w:val="00DD4A01"/>
    <w:rsid w:val="00DD4B0C"/>
    <w:rsid w:val="00DD5EC7"/>
    <w:rsid w:val="00DE4BBE"/>
    <w:rsid w:val="00DF03FA"/>
    <w:rsid w:val="00DF103B"/>
    <w:rsid w:val="00DF23A5"/>
    <w:rsid w:val="00DF4B55"/>
    <w:rsid w:val="00E03515"/>
    <w:rsid w:val="00E06AFF"/>
    <w:rsid w:val="00E11908"/>
    <w:rsid w:val="00E14F15"/>
    <w:rsid w:val="00E1539F"/>
    <w:rsid w:val="00E209CA"/>
    <w:rsid w:val="00E239EB"/>
    <w:rsid w:val="00E2611A"/>
    <w:rsid w:val="00E30476"/>
    <w:rsid w:val="00E31B36"/>
    <w:rsid w:val="00E353DE"/>
    <w:rsid w:val="00E37A04"/>
    <w:rsid w:val="00E418E7"/>
    <w:rsid w:val="00E4589D"/>
    <w:rsid w:val="00E50D5E"/>
    <w:rsid w:val="00E51F41"/>
    <w:rsid w:val="00E54309"/>
    <w:rsid w:val="00E5589F"/>
    <w:rsid w:val="00E57067"/>
    <w:rsid w:val="00E60B6C"/>
    <w:rsid w:val="00E62646"/>
    <w:rsid w:val="00E62907"/>
    <w:rsid w:val="00E7094C"/>
    <w:rsid w:val="00E75032"/>
    <w:rsid w:val="00E81169"/>
    <w:rsid w:val="00E84A43"/>
    <w:rsid w:val="00E850CE"/>
    <w:rsid w:val="00E924DE"/>
    <w:rsid w:val="00E93139"/>
    <w:rsid w:val="00E933C1"/>
    <w:rsid w:val="00E93D5E"/>
    <w:rsid w:val="00EA07D6"/>
    <w:rsid w:val="00EA1509"/>
    <w:rsid w:val="00EA2BB1"/>
    <w:rsid w:val="00EB14FB"/>
    <w:rsid w:val="00EB2ED1"/>
    <w:rsid w:val="00EB385E"/>
    <w:rsid w:val="00EB614A"/>
    <w:rsid w:val="00EC2B6A"/>
    <w:rsid w:val="00EC3B71"/>
    <w:rsid w:val="00EC40EB"/>
    <w:rsid w:val="00EC5569"/>
    <w:rsid w:val="00EC6A1E"/>
    <w:rsid w:val="00ED38AC"/>
    <w:rsid w:val="00ED411D"/>
    <w:rsid w:val="00ED471C"/>
    <w:rsid w:val="00EE65C1"/>
    <w:rsid w:val="00EE7C7B"/>
    <w:rsid w:val="00EF6686"/>
    <w:rsid w:val="00EF7C01"/>
    <w:rsid w:val="00F1342B"/>
    <w:rsid w:val="00F16490"/>
    <w:rsid w:val="00F17BA5"/>
    <w:rsid w:val="00F2040F"/>
    <w:rsid w:val="00F20AF4"/>
    <w:rsid w:val="00F27D35"/>
    <w:rsid w:val="00F27EC8"/>
    <w:rsid w:val="00F307E3"/>
    <w:rsid w:val="00F33AA4"/>
    <w:rsid w:val="00F36577"/>
    <w:rsid w:val="00F4222E"/>
    <w:rsid w:val="00F433C5"/>
    <w:rsid w:val="00F43BBD"/>
    <w:rsid w:val="00F456B7"/>
    <w:rsid w:val="00F50932"/>
    <w:rsid w:val="00F603AC"/>
    <w:rsid w:val="00F60890"/>
    <w:rsid w:val="00F6149A"/>
    <w:rsid w:val="00F62D32"/>
    <w:rsid w:val="00F72465"/>
    <w:rsid w:val="00F7422A"/>
    <w:rsid w:val="00F808C4"/>
    <w:rsid w:val="00F84D24"/>
    <w:rsid w:val="00F8752D"/>
    <w:rsid w:val="00F979C4"/>
    <w:rsid w:val="00FA1088"/>
    <w:rsid w:val="00FA2FA3"/>
    <w:rsid w:val="00FA3957"/>
    <w:rsid w:val="00FA58D3"/>
    <w:rsid w:val="00FA68E8"/>
    <w:rsid w:val="00FA6C3C"/>
    <w:rsid w:val="00FA737A"/>
    <w:rsid w:val="00FB1949"/>
    <w:rsid w:val="00FB2322"/>
    <w:rsid w:val="00FB3B7C"/>
    <w:rsid w:val="00FB44CB"/>
    <w:rsid w:val="00FB4BCB"/>
    <w:rsid w:val="00FB6271"/>
    <w:rsid w:val="00FB7368"/>
    <w:rsid w:val="00FC423E"/>
    <w:rsid w:val="00FD3F2B"/>
    <w:rsid w:val="00FD5E27"/>
    <w:rsid w:val="00FD6756"/>
    <w:rsid w:val="00FD6FCE"/>
    <w:rsid w:val="00FD7F08"/>
    <w:rsid w:val="00FE3B79"/>
    <w:rsid w:val="00FE59B5"/>
    <w:rsid w:val="00FE7D3C"/>
    <w:rsid w:val="00FF02AA"/>
    <w:rsid w:val="00FF3403"/>
    <w:rsid w:val="00FF7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index heading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2E4"/>
    <w:rPr>
      <w:noProof/>
      <w:sz w:val="24"/>
      <w:szCs w:val="24"/>
      <w:lang w:bidi="ar-IQ"/>
    </w:rPr>
  </w:style>
  <w:style w:type="paragraph" w:styleId="Heading1">
    <w:name w:val="heading 1"/>
    <w:basedOn w:val="Normal"/>
    <w:next w:val="Normal"/>
    <w:link w:val="Heading1Char"/>
    <w:qFormat/>
    <w:rsid w:val="0045053F"/>
    <w:pPr>
      <w:keepNext/>
      <w:jc w:val="right"/>
      <w:outlineLvl w:val="0"/>
    </w:pPr>
    <w:rPr>
      <w:rFonts w:ascii="Times Armenian" w:eastAsia="Arial Unicode MS" w:hAnsi="Times Armenian" w:cs="Arial Unicode MS"/>
      <w:noProof w:val="0"/>
      <w:szCs w:val="20"/>
      <w:lang w:val="en-AU" w:bidi="ar-SA"/>
    </w:rPr>
  </w:style>
  <w:style w:type="paragraph" w:styleId="Heading2">
    <w:name w:val="heading 2"/>
    <w:basedOn w:val="Normal"/>
    <w:next w:val="Normal"/>
    <w:link w:val="Heading2Char"/>
    <w:qFormat/>
    <w:rsid w:val="00AD7D51"/>
    <w:pPr>
      <w:keepNext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D7D51"/>
    <w:pPr>
      <w:keepNext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D7D51"/>
    <w:pPr>
      <w:keepNext/>
      <w:autoSpaceDN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07E01"/>
    <w:pPr>
      <w:spacing w:before="240" w:after="60"/>
      <w:outlineLvl w:val="4"/>
    </w:pPr>
    <w:rPr>
      <w:rFonts w:ascii="Calibri" w:hAnsi="Calibri"/>
      <w:b/>
      <w:bCs/>
      <w:i/>
      <w:iCs/>
      <w:noProof w:val="0"/>
      <w:sz w:val="26"/>
      <w:szCs w:val="26"/>
      <w:lang w:val="ru-RU" w:eastAsia="ru-RU" w:bidi="ar-SA"/>
    </w:rPr>
  </w:style>
  <w:style w:type="paragraph" w:styleId="Heading6">
    <w:name w:val="heading 6"/>
    <w:basedOn w:val="Normal"/>
    <w:next w:val="Normal"/>
    <w:link w:val="Heading6Char"/>
    <w:qFormat/>
    <w:rsid w:val="004B27A1"/>
    <w:pPr>
      <w:keepNext/>
      <w:outlineLvl w:val="5"/>
    </w:pPr>
    <w:rPr>
      <w:rFonts w:ascii="Arial LatArm" w:hAnsi="Arial LatArm"/>
      <w:b/>
      <w:noProof w:val="0"/>
      <w:color w:val="000000"/>
      <w:sz w:val="22"/>
      <w:szCs w:val="20"/>
      <w:lang w:eastAsia="ru-RU" w:bidi="ar-SA"/>
    </w:rPr>
  </w:style>
  <w:style w:type="paragraph" w:styleId="Heading7">
    <w:name w:val="heading 7"/>
    <w:basedOn w:val="Normal"/>
    <w:next w:val="Normal"/>
    <w:link w:val="Heading7Char"/>
    <w:qFormat/>
    <w:rsid w:val="00AD7D51"/>
    <w:pPr>
      <w:keepNext/>
      <w:autoSpaceDE w:val="0"/>
      <w:autoSpaceDN w:val="0"/>
      <w:adjustRightInd w:val="0"/>
      <w:jc w:val="right"/>
      <w:outlineLvl w:val="6"/>
    </w:pPr>
    <w:rPr>
      <w:rFonts w:ascii="Times Armenian" w:eastAsia="Batang" w:hAnsi="Times Armenian"/>
      <w:i/>
      <w:iCs/>
      <w:noProof w:val="0"/>
      <w:sz w:val="22"/>
      <w:szCs w:val="22"/>
      <w:lang w:eastAsia="ru-RU" w:bidi="ar-SA"/>
    </w:rPr>
  </w:style>
  <w:style w:type="paragraph" w:styleId="Heading8">
    <w:name w:val="heading 8"/>
    <w:basedOn w:val="Normal"/>
    <w:next w:val="Normal"/>
    <w:link w:val="Heading8Char"/>
    <w:qFormat/>
    <w:rsid w:val="004B27A1"/>
    <w:pPr>
      <w:keepNext/>
      <w:outlineLvl w:val="7"/>
    </w:pPr>
    <w:rPr>
      <w:rFonts w:ascii="Times Armenian" w:hAnsi="Times Armenian"/>
      <w:i/>
      <w:noProof w:val="0"/>
      <w:sz w:val="20"/>
      <w:szCs w:val="20"/>
      <w:lang w:val="nl-NL" w:eastAsia="ru-RU" w:bidi="ar-SA"/>
    </w:rPr>
  </w:style>
  <w:style w:type="paragraph" w:styleId="Heading9">
    <w:name w:val="heading 9"/>
    <w:basedOn w:val="Normal"/>
    <w:next w:val="Normal"/>
    <w:link w:val="Heading9Char"/>
    <w:qFormat/>
    <w:rsid w:val="004B27A1"/>
    <w:pPr>
      <w:keepNext/>
      <w:jc w:val="center"/>
      <w:outlineLvl w:val="8"/>
    </w:pPr>
    <w:rPr>
      <w:rFonts w:ascii="Times Armenian" w:hAnsi="Times Armenian"/>
      <w:b/>
      <w:noProof w:val="0"/>
      <w:color w:val="000000"/>
      <w:sz w:val="22"/>
      <w:szCs w:val="20"/>
      <w:lang w:val="pt-BR" w:eastAsia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78C6"/>
    <w:rPr>
      <w:rFonts w:ascii="Times Armenian" w:eastAsia="Arial Unicode MS" w:hAnsi="Times Armenian" w:cs="Arial Unicode MS"/>
      <w:sz w:val="24"/>
      <w:lang w:val="en-AU" w:eastAsia="en-US" w:bidi="ar-SA"/>
    </w:rPr>
  </w:style>
  <w:style w:type="character" w:customStyle="1" w:styleId="Heading2Char">
    <w:name w:val="Heading 2 Char"/>
    <w:link w:val="Heading2"/>
    <w:rsid w:val="00AD7D51"/>
    <w:rPr>
      <w:rFonts w:ascii="Cambria" w:hAnsi="Cambria"/>
      <w:b/>
      <w:bCs/>
      <w:i/>
      <w:iCs/>
      <w:noProof/>
      <w:sz w:val="28"/>
      <w:szCs w:val="28"/>
      <w:lang w:bidi="ar-IQ"/>
    </w:rPr>
  </w:style>
  <w:style w:type="character" w:customStyle="1" w:styleId="Heading3Char">
    <w:name w:val="Heading 3 Char"/>
    <w:link w:val="Heading3"/>
    <w:rsid w:val="00AD7D51"/>
    <w:rPr>
      <w:rFonts w:ascii="Arial" w:hAnsi="Arial" w:cs="Arial"/>
      <w:b/>
      <w:bCs/>
      <w:noProof/>
      <w:sz w:val="26"/>
      <w:szCs w:val="26"/>
      <w:lang w:bidi="ar-IQ"/>
    </w:rPr>
  </w:style>
  <w:style w:type="character" w:customStyle="1" w:styleId="Heading4Char">
    <w:name w:val="Heading 4 Char"/>
    <w:link w:val="Heading4"/>
    <w:rsid w:val="00AD7D51"/>
    <w:rPr>
      <w:rFonts w:ascii="Calibri" w:hAnsi="Calibri"/>
      <w:b/>
      <w:bCs/>
      <w:noProof/>
      <w:sz w:val="28"/>
      <w:szCs w:val="28"/>
      <w:lang w:bidi="ar-IQ"/>
    </w:rPr>
  </w:style>
  <w:style w:type="character" w:customStyle="1" w:styleId="Heading5Char">
    <w:name w:val="Heading 5 Char"/>
    <w:link w:val="Heading5"/>
    <w:rsid w:val="00507E01"/>
    <w:rPr>
      <w:rFonts w:ascii="Calibri" w:hAnsi="Calibri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link w:val="Heading6"/>
    <w:rsid w:val="004B27A1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7D51"/>
    <w:rPr>
      <w:rFonts w:ascii="Times Armenian" w:eastAsia="Batang" w:hAnsi="Times Armenian" w:cs="Times Armenian"/>
      <w:i/>
      <w:iCs/>
      <w:sz w:val="22"/>
      <w:szCs w:val="22"/>
      <w:lang w:eastAsia="ru-RU"/>
    </w:rPr>
  </w:style>
  <w:style w:type="character" w:customStyle="1" w:styleId="Heading8Char">
    <w:name w:val="Heading 8 Char"/>
    <w:link w:val="Heading8"/>
    <w:rsid w:val="004B27A1"/>
    <w:rPr>
      <w:rFonts w:ascii="Times Armenian" w:hAnsi="Times Armenian"/>
      <w:i/>
      <w:lang w:val="nl-NL" w:eastAsia="ru-RU"/>
    </w:rPr>
  </w:style>
  <w:style w:type="character" w:customStyle="1" w:styleId="Heading9Char">
    <w:name w:val="Heading 9 Char"/>
    <w:link w:val="Heading9"/>
    <w:rsid w:val="004B27A1"/>
    <w:rPr>
      <w:rFonts w:ascii="Times Armeni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5053F"/>
    <w:pPr>
      <w:spacing w:line="360" w:lineRule="auto"/>
      <w:ind w:firstLine="720"/>
    </w:pPr>
    <w:rPr>
      <w:rFonts w:ascii="Times Armenian" w:hAnsi="Times Armenian"/>
      <w:noProof w:val="0"/>
      <w:sz w:val="20"/>
      <w:szCs w:val="20"/>
      <w:lang w:val="en-AU" w:bidi="ar-SA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9978C6"/>
    <w:rPr>
      <w:rFonts w:ascii="Times Armenian" w:hAnsi="Times Armenian"/>
      <w:lang w:val="en-AU" w:eastAsia="en-US" w:bidi="ar-SA"/>
    </w:rPr>
  </w:style>
  <w:style w:type="paragraph" w:styleId="BodyText">
    <w:name w:val="Body Text"/>
    <w:aliases w:val="Body Text Char Char"/>
    <w:basedOn w:val="Normal"/>
    <w:link w:val="BodyTextChar"/>
    <w:rsid w:val="0045053F"/>
    <w:pPr>
      <w:spacing w:line="360" w:lineRule="auto"/>
      <w:jc w:val="both"/>
    </w:pPr>
    <w:rPr>
      <w:rFonts w:ascii="Times Armenian" w:hAnsi="Times Armenian"/>
    </w:rPr>
  </w:style>
  <w:style w:type="character" w:customStyle="1" w:styleId="BodyTextChar">
    <w:name w:val="Body Text Char"/>
    <w:aliases w:val="Body Text Char Char Char"/>
    <w:link w:val="BodyText"/>
    <w:rsid w:val="00507E01"/>
    <w:rPr>
      <w:rFonts w:ascii="Times Armenian" w:hAnsi="Times Armenian"/>
      <w:noProof/>
      <w:sz w:val="24"/>
      <w:szCs w:val="24"/>
      <w:lang w:bidi="ar-IQ"/>
    </w:rPr>
  </w:style>
  <w:style w:type="paragraph" w:styleId="BodyTextIndent2">
    <w:name w:val="Body Text Indent 2"/>
    <w:basedOn w:val="Normal"/>
    <w:link w:val="BodyTextIndent2Char"/>
    <w:rsid w:val="003C2863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C2863"/>
    <w:rPr>
      <w:noProof/>
      <w:sz w:val="24"/>
      <w:szCs w:val="24"/>
      <w:lang w:bidi="ar-IQ"/>
    </w:rPr>
  </w:style>
  <w:style w:type="paragraph" w:styleId="BodyText3">
    <w:name w:val="Body Text 3"/>
    <w:basedOn w:val="Normal"/>
    <w:link w:val="BodyText3Char"/>
    <w:rsid w:val="00F2040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2040F"/>
    <w:rPr>
      <w:noProof/>
      <w:sz w:val="16"/>
      <w:szCs w:val="16"/>
      <w:lang w:val="en-US" w:eastAsia="en-US" w:bidi="ar-IQ"/>
    </w:rPr>
  </w:style>
  <w:style w:type="paragraph" w:styleId="ListParagraph">
    <w:name w:val="List Paragraph"/>
    <w:basedOn w:val="Normal"/>
    <w:uiPriority w:val="34"/>
    <w:qFormat/>
    <w:rsid w:val="00B309F6"/>
    <w:pPr>
      <w:ind w:left="708"/>
    </w:pPr>
  </w:style>
  <w:style w:type="paragraph" w:styleId="BalloonText">
    <w:name w:val="Balloon Text"/>
    <w:basedOn w:val="Normal"/>
    <w:link w:val="BalloonTextChar"/>
    <w:rsid w:val="00AF43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43D1"/>
    <w:rPr>
      <w:rFonts w:ascii="Tahoma" w:hAnsi="Tahoma" w:cs="Tahoma"/>
      <w:noProof/>
      <w:sz w:val="16"/>
      <w:szCs w:val="16"/>
      <w:lang w:bidi="ar-IQ"/>
    </w:rPr>
  </w:style>
  <w:style w:type="character" w:styleId="Hyperlink">
    <w:name w:val="Hyperlink"/>
    <w:uiPriority w:val="99"/>
    <w:unhideWhenUsed/>
    <w:rsid w:val="00507E01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07E01"/>
    <w:rPr>
      <w:color w:val="800080"/>
      <w:u w:val="single"/>
    </w:rPr>
  </w:style>
  <w:style w:type="paragraph" w:styleId="Header">
    <w:name w:val="header"/>
    <w:basedOn w:val="Normal"/>
    <w:link w:val="HeaderChar"/>
    <w:unhideWhenUsed/>
    <w:rsid w:val="00507E01"/>
    <w:pPr>
      <w:tabs>
        <w:tab w:val="center" w:pos="4320"/>
        <w:tab w:val="right" w:pos="8640"/>
      </w:tabs>
    </w:pPr>
    <w:rPr>
      <w:noProof w:val="0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507E01"/>
  </w:style>
  <w:style w:type="paragraph" w:styleId="Footer">
    <w:name w:val="footer"/>
    <w:basedOn w:val="Normal"/>
    <w:link w:val="FooterChar1"/>
    <w:uiPriority w:val="99"/>
    <w:unhideWhenUsed/>
    <w:rsid w:val="00507E01"/>
    <w:pPr>
      <w:tabs>
        <w:tab w:val="center" w:pos="4677"/>
        <w:tab w:val="right" w:pos="9355"/>
      </w:tabs>
    </w:pPr>
    <w:rPr>
      <w:rFonts w:ascii="Times Armenian" w:hAnsi="Times Armenian"/>
      <w:noProof w:val="0"/>
      <w:szCs w:val="20"/>
      <w:lang w:val="ru-RU" w:eastAsia="ru-RU" w:bidi="ar-SA"/>
    </w:rPr>
  </w:style>
  <w:style w:type="character" w:customStyle="1" w:styleId="FooterChar1">
    <w:name w:val="Footer Char1"/>
    <w:link w:val="Footer"/>
    <w:uiPriority w:val="99"/>
    <w:rsid w:val="00507E01"/>
    <w:rPr>
      <w:rFonts w:ascii="Times Armenian" w:hAnsi="Times Armenian"/>
      <w:sz w:val="24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507E01"/>
    <w:pPr>
      <w:spacing w:after="120"/>
      <w:ind w:left="283"/>
    </w:pPr>
    <w:rPr>
      <w:rFonts w:ascii="Times Armenian" w:hAnsi="Times Armenian"/>
      <w:noProof w:val="0"/>
      <w:sz w:val="16"/>
      <w:szCs w:val="16"/>
      <w:lang w:val="ru-RU" w:eastAsia="ru-RU" w:bidi="ar-SA"/>
    </w:rPr>
  </w:style>
  <w:style w:type="character" w:customStyle="1" w:styleId="BodyTextIndent3Char">
    <w:name w:val="Body Text Indent 3 Char"/>
    <w:link w:val="BodyTextIndent3"/>
    <w:rsid w:val="00507E01"/>
    <w:rPr>
      <w:rFonts w:ascii="Times Armenian" w:hAnsi="Times Armenian"/>
      <w:sz w:val="16"/>
      <w:szCs w:val="16"/>
      <w:lang w:val="ru-RU" w:eastAsia="ru-RU"/>
    </w:rPr>
  </w:style>
  <w:style w:type="paragraph" w:customStyle="1" w:styleId="Char">
    <w:name w:val="Char"/>
    <w:basedOn w:val="Normal"/>
    <w:rsid w:val="00507E01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  <w:style w:type="paragraph" w:customStyle="1" w:styleId="BodyText21">
    <w:name w:val="Body Text 21"/>
    <w:basedOn w:val="Normal"/>
    <w:rsid w:val="00507E01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noProof w:val="0"/>
      <w:szCs w:val="20"/>
      <w:lang w:eastAsia="ru-RU" w:bidi="ar-SA"/>
    </w:rPr>
  </w:style>
  <w:style w:type="paragraph" w:customStyle="1" w:styleId="norm1">
    <w:name w:val="norm+1"/>
    <w:basedOn w:val="Normal"/>
    <w:next w:val="Normal"/>
    <w:rsid w:val="00507E01"/>
    <w:pPr>
      <w:autoSpaceDE w:val="0"/>
      <w:autoSpaceDN w:val="0"/>
      <w:adjustRightInd w:val="0"/>
    </w:pPr>
    <w:rPr>
      <w:rFonts w:ascii="Arial Armenian" w:hAnsi="Arial Armenian"/>
      <w:noProof w:val="0"/>
      <w:lang w:val="ru-RU" w:eastAsia="ru-RU" w:bidi="ar-SA"/>
    </w:rPr>
  </w:style>
  <w:style w:type="paragraph" w:customStyle="1" w:styleId="Heading31">
    <w:name w:val="Heading 3+1"/>
    <w:basedOn w:val="Normal"/>
    <w:next w:val="Normal"/>
    <w:rsid w:val="00507E0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Normal1">
    <w:name w:val="Normal+1"/>
    <w:basedOn w:val="Normal"/>
    <w:next w:val="Normal"/>
    <w:rsid w:val="00507E0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Default">
    <w:name w:val="Default"/>
    <w:rsid w:val="00507E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07E01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  <w:style w:type="paragraph" w:customStyle="1" w:styleId="xl108">
    <w:name w:val="xl108"/>
    <w:basedOn w:val="Normal"/>
    <w:rsid w:val="00507E01"/>
    <w:pPr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09">
    <w:name w:val="xl109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noProof w:val="0"/>
      <w:sz w:val="18"/>
      <w:szCs w:val="18"/>
      <w:lang w:bidi="ar-SA"/>
    </w:rPr>
  </w:style>
  <w:style w:type="paragraph" w:customStyle="1" w:styleId="xl110">
    <w:name w:val="xl110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11">
    <w:name w:val="xl111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2">
    <w:name w:val="xl112"/>
    <w:basedOn w:val="Normal"/>
    <w:rsid w:val="00507E01"/>
    <w:pPr>
      <w:spacing w:before="100" w:beforeAutospacing="1" w:after="100" w:afterAutospacing="1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3">
    <w:name w:val="xl113"/>
    <w:basedOn w:val="Normal"/>
    <w:rsid w:val="00507E01"/>
    <w:pPr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14">
    <w:name w:val="xl114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5">
    <w:name w:val="xl115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6">
    <w:name w:val="xl116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7">
    <w:name w:val="xl117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18">
    <w:name w:val="xl118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color w:val="FF0000"/>
      <w:sz w:val="18"/>
      <w:szCs w:val="18"/>
      <w:lang w:bidi="ar-SA"/>
    </w:rPr>
  </w:style>
  <w:style w:type="paragraph" w:customStyle="1" w:styleId="xl119">
    <w:name w:val="xl119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0">
    <w:name w:val="xl120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1">
    <w:name w:val="xl121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2">
    <w:name w:val="xl122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3">
    <w:name w:val="xl123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4">
    <w:name w:val="xl124"/>
    <w:basedOn w:val="Normal"/>
    <w:rsid w:val="00507E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5">
    <w:name w:val="xl125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6">
    <w:name w:val="xl126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7">
    <w:name w:val="xl127"/>
    <w:basedOn w:val="Normal"/>
    <w:rsid w:val="00507E01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8">
    <w:name w:val="xl128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9">
    <w:name w:val="xl129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0">
    <w:name w:val="xl130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LatArm" w:hAnsi="Times LatArm"/>
      <w:b/>
      <w:bCs/>
      <w:noProof w:val="0"/>
      <w:sz w:val="18"/>
      <w:szCs w:val="18"/>
      <w:lang w:bidi="ar-SA"/>
    </w:rPr>
  </w:style>
  <w:style w:type="paragraph" w:customStyle="1" w:styleId="xl131">
    <w:name w:val="xl131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b/>
      <w:bCs/>
      <w:noProof w:val="0"/>
      <w:sz w:val="18"/>
      <w:szCs w:val="18"/>
      <w:lang w:bidi="ar-SA"/>
    </w:rPr>
  </w:style>
  <w:style w:type="paragraph" w:customStyle="1" w:styleId="xl132">
    <w:name w:val="xl132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3">
    <w:name w:val="xl133"/>
    <w:basedOn w:val="Normal"/>
    <w:rsid w:val="00507E01"/>
    <w:pPr>
      <w:shd w:val="clear" w:color="auto" w:fill="FF7D7D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34">
    <w:name w:val="xl134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5">
    <w:name w:val="xl135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6">
    <w:name w:val="xl136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37">
    <w:name w:val="xl137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8">
    <w:name w:val="xl138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b/>
      <w:bCs/>
      <w:noProof w:val="0"/>
      <w:sz w:val="18"/>
      <w:szCs w:val="18"/>
      <w:lang w:bidi="ar-SA"/>
    </w:rPr>
  </w:style>
  <w:style w:type="paragraph" w:customStyle="1" w:styleId="xl139">
    <w:name w:val="xl139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40">
    <w:name w:val="xl140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1">
    <w:name w:val="xl141"/>
    <w:basedOn w:val="Normal"/>
    <w:rsid w:val="00507E01"/>
    <w:pP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42">
    <w:name w:val="xl142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3">
    <w:name w:val="xl143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  <w:noProof w:val="0"/>
      <w:color w:val="00B050"/>
      <w:sz w:val="18"/>
      <w:szCs w:val="18"/>
      <w:u w:val="single"/>
      <w:lang w:bidi="ar-SA"/>
    </w:rPr>
  </w:style>
  <w:style w:type="paragraph" w:customStyle="1" w:styleId="xl144">
    <w:name w:val="xl144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  <w:rPr>
      <w:rFonts w:ascii="Times Armenian" w:hAnsi="Times Armenian"/>
      <w:noProof w:val="0"/>
      <w:color w:val="00B050"/>
      <w:sz w:val="18"/>
      <w:szCs w:val="18"/>
      <w:u w:val="single"/>
      <w:lang w:bidi="ar-SA"/>
    </w:rPr>
  </w:style>
  <w:style w:type="paragraph" w:customStyle="1" w:styleId="xl145">
    <w:name w:val="xl145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46">
    <w:name w:val="xl146"/>
    <w:basedOn w:val="Normal"/>
    <w:rsid w:val="00507E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7">
    <w:name w:val="xl147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8">
    <w:name w:val="xl148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9">
    <w:name w:val="xl149"/>
    <w:basedOn w:val="Normal"/>
    <w:rsid w:val="00507E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character" w:customStyle="1" w:styleId="HeaderChar1">
    <w:name w:val="Header Char1"/>
    <w:uiPriority w:val="99"/>
    <w:locked/>
    <w:rsid w:val="00507E01"/>
    <w:rPr>
      <w:rFonts w:ascii="Arial LatArm" w:hAnsi="Arial LatArm" w:hint="default"/>
      <w:lang w:val="en-AU" w:eastAsia="ru-RU"/>
    </w:rPr>
  </w:style>
  <w:style w:type="table" w:styleId="TableGrid">
    <w:name w:val="Table Grid"/>
    <w:basedOn w:val="TableNormal"/>
    <w:rsid w:val="00507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D7D51"/>
    <w:pPr>
      <w:autoSpaceDE w:val="0"/>
      <w:autoSpaceDN w:val="0"/>
      <w:adjustRightInd w:val="0"/>
      <w:spacing w:before="100" w:after="100"/>
    </w:pPr>
    <w:rPr>
      <w:rFonts w:ascii="Arial Armenian" w:eastAsia="Batang" w:hAnsi="Arial Armenian"/>
      <w:noProof w:val="0"/>
      <w:lang w:val="ru-RU" w:bidi="ar-SA"/>
    </w:rPr>
  </w:style>
  <w:style w:type="paragraph" w:styleId="Index1">
    <w:name w:val="index 1"/>
    <w:basedOn w:val="Normal"/>
    <w:next w:val="Normal"/>
    <w:autoRedefine/>
    <w:unhideWhenUsed/>
    <w:rsid w:val="00AD7D51"/>
    <w:pPr>
      <w:autoSpaceDE w:val="0"/>
      <w:autoSpaceDN w:val="0"/>
      <w:adjustRightInd w:val="0"/>
      <w:ind w:left="240" w:hanging="240"/>
    </w:pPr>
    <w:rPr>
      <w:rFonts w:ascii="Arial LatArm" w:eastAsia="Batang" w:hAnsi="Arial LatArm"/>
      <w:noProof w:val="0"/>
      <w:lang w:eastAsia="ru-RU" w:bidi="ar-SA"/>
    </w:rPr>
  </w:style>
  <w:style w:type="paragraph" w:styleId="FootnoteText">
    <w:name w:val="footnote text"/>
    <w:basedOn w:val="Normal"/>
    <w:link w:val="FootnoteTextChar1"/>
    <w:unhideWhenUsed/>
    <w:rsid w:val="00AD7D51"/>
    <w:pPr>
      <w:autoSpaceDE w:val="0"/>
      <w:autoSpaceDN w:val="0"/>
      <w:adjustRightInd w:val="0"/>
    </w:pPr>
    <w:rPr>
      <w:rFonts w:ascii="Arial LatArm" w:eastAsia="Batang" w:hAnsi="Arial LatArm"/>
      <w:noProof w:val="0"/>
      <w:sz w:val="20"/>
      <w:szCs w:val="20"/>
      <w:lang w:eastAsia="ru-RU" w:bidi="ar-SA"/>
    </w:rPr>
  </w:style>
  <w:style w:type="character" w:customStyle="1" w:styleId="FootnoteTextChar1">
    <w:name w:val="Footnote Text Char1"/>
    <w:link w:val="FootnoteText"/>
    <w:locked/>
    <w:rsid w:val="00AD7D51"/>
    <w:rPr>
      <w:rFonts w:ascii="Arial LatArm" w:eastAsia="Batang" w:hAnsi="Arial LatArm" w:cs="Arial LatArm"/>
      <w:lang w:eastAsia="ru-RU"/>
    </w:rPr>
  </w:style>
  <w:style w:type="character" w:customStyle="1" w:styleId="FootnoteTextChar">
    <w:name w:val="Footnote Text Char"/>
    <w:rsid w:val="00AD7D51"/>
    <w:rPr>
      <w:noProof/>
      <w:lang w:bidi="ar-IQ"/>
    </w:rPr>
  </w:style>
  <w:style w:type="paragraph" w:styleId="IndexHeading">
    <w:name w:val="index heading"/>
    <w:basedOn w:val="Normal"/>
    <w:next w:val="Index1"/>
    <w:uiPriority w:val="99"/>
    <w:unhideWhenUsed/>
    <w:rsid w:val="00AD7D51"/>
    <w:pPr>
      <w:autoSpaceDE w:val="0"/>
      <w:autoSpaceDN w:val="0"/>
      <w:adjustRightInd w:val="0"/>
    </w:pPr>
    <w:rPr>
      <w:rFonts w:ascii="Arial LatArm" w:eastAsia="Batang" w:hAnsi="Arial LatArm"/>
      <w:noProof w:val="0"/>
      <w:sz w:val="20"/>
      <w:szCs w:val="20"/>
      <w:lang w:val="en-AU" w:eastAsia="ru-RU" w:bidi="ar-SA"/>
    </w:rPr>
  </w:style>
  <w:style w:type="paragraph" w:styleId="Title">
    <w:name w:val="Title"/>
    <w:basedOn w:val="Normal"/>
    <w:link w:val="TitleChar"/>
    <w:qFormat/>
    <w:rsid w:val="00AD7D51"/>
    <w:pPr>
      <w:autoSpaceDN w:val="0"/>
      <w:jc w:val="center"/>
    </w:pPr>
    <w:rPr>
      <w:rFonts w:ascii="Arial LatArm" w:eastAsia="Batang" w:hAnsi="Arial LatArm"/>
      <w:b/>
      <w:noProof w:val="0"/>
      <w:szCs w:val="20"/>
      <w:lang w:bidi="ar-SA"/>
    </w:rPr>
  </w:style>
  <w:style w:type="character" w:customStyle="1" w:styleId="TitleChar">
    <w:name w:val="Title Char"/>
    <w:link w:val="Title"/>
    <w:rsid w:val="00AD7D51"/>
    <w:rPr>
      <w:rFonts w:ascii="Arial LatArm" w:eastAsia="Batang" w:hAnsi="Arial LatArm"/>
      <w:b/>
      <w:sz w:val="24"/>
    </w:rPr>
  </w:style>
  <w:style w:type="paragraph" w:styleId="BodyText2">
    <w:name w:val="Body Text 2"/>
    <w:basedOn w:val="Normal"/>
    <w:link w:val="BodyText2Char"/>
    <w:unhideWhenUsed/>
    <w:rsid w:val="00AD7D51"/>
    <w:pPr>
      <w:autoSpaceDN w:val="0"/>
      <w:jc w:val="both"/>
    </w:pPr>
    <w:rPr>
      <w:rFonts w:ascii="Arial Armenian" w:eastAsia="Batang" w:hAnsi="Arial Armenian"/>
      <w:noProof w:val="0"/>
      <w:sz w:val="26"/>
      <w:lang w:bidi="ar-SA"/>
    </w:rPr>
  </w:style>
  <w:style w:type="character" w:customStyle="1" w:styleId="BodyText2Char">
    <w:name w:val="Body Text 2 Char"/>
    <w:link w:val="BodyText2"/>
    <w:rsid w:val="00AD7D51"/>
    <w:rPr>
      <w:rFonts w:ascii="Arial Armenian" w:eastAsia="Batang" w:hAnsi="Arial Armenian"/>
      <w:sz w:val="26"/>
      <w:szCs w:val="24"/>
    </w:rPr>
  </w:style>
  <w:style w:type="paragraph" w:styleId="BlockText">
    <w:name w:val="Block Text"/>
    <w:basedOn w:val="Normal"/>
    <w:unhideWhenUsed/>
    <w:rsid w:val="00AD7D51"/>
    <w:pPr>
      <w:autoSpaceDN w:val="0"/>
      <w:spacing w:line="360" w:lineRule="auto"/>
      <w:ind w:left="-567" w:right="-1134"/>
      <w:jc w:val="center"/>
    </w:pPr>
    <w:rPr>
      <w:rFonts w:ascii="Times Armenian" w:eastAsia="Batang" w:hAnsi="Times Armenian"/>
      <w:noProof w:val="0"/>
      <w:lang w:val="en-AU" w:bidi="ar-SA"/>
    </w:rPr>
  </w:style>
  <w:style w:type="paragraph" w:customStyle="1" w:styleId="font7">
    <w:name w:val="font7"/>
    <w:basedOn w:val="Normal"/>
    <w:rsid w:val="00AD7D51"/>
    <w:pPr>
      <w:autoSpaceDN w:val="0"/>
      <w:spacing w:before="100" w:beforeAutospacing="1" w:after="100" w:afterAutospacing="1"/>
    </w:pPr>
    <w:rPr>
      <w:rFonts w:ascii="Arial LatArm" w:eastAsia="Batang" w:hAnsi="Arial LatArm"/>
      <w:noProof w:val="0"/>
      <w:lang w:bidi="ar-SA"/>
    </w:rPr>
  </w:style>
  <w:style w:type="character" w:customStyle="1" w:styleId="normChar">
    <w:name w:val="norm Char"/>
    <w:link w:val="norm"/>
    <w:locked/>
    <w:rsid w:val="00AD7D51"/>
    <w:rPr>
      <w:rFonts w:ascii="Arial Armenian" w:hAnsi="Arial Armenian"/>
      <w:sz w:val="22"/>
      <w:szCs w:val="24"/>
      <w:lang w:eastAsia="ru-RU"/>
    </w:rPr>
  </w:style>
  <w:style w:type="paragraph" w:customStyle="1" w:styleId="norm">
    <w:name w:val="norm"/>
    <w:basedOn w:val="Normal"/>
    <w:link w:val="normChar"/>
    <w:rsid w:val="00AD7D51"/>
    <w:pPr>
      <w:autoSpaceDN w:val="0"/>
      <w:spacing w:line="480" w:lineRule="auto"/>
      <w:ind w:firstLine="709"/>
      <w:jc w:val="both"/>
    </w:pPr>
    <w:rPr>
      <w:rFonts w:ascii="Arial Armenian" w:hAnsi="Arial Armenian"/>
      <w:noProof w:val="0"/>
      <w:sz w:val="22"/>
      <w:lang w:eastAsia="ru-RU" w:bidi="ar-SA"/>
    </w:rPr>
  </w:style>
  <w:style w:type="character" w:styleId="FootnoteReference">
    <w:name w:val="footnote reference"/>
    <w:unhideWhenUsed/>
    <w:rsid w:val="00AD7D51"/>
    <w:rPr>
      <w:vertAlign w:val="superscript"/>
    </w:rPr>
  </w:style>
  <w:style w:type="character" w:customStyle="1" w:styleId="CharChar3">
    <w:name w:val="Char Char3"/>
    <w:locked/>
    <w:rsid w:val="00AD7D51"/>
    <w:rPr>
      <w:rFonts w:ascii="Arial Armenian" w:hAnsi="Arial Armenian" w:hint="default"/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AD7D51"/>
    <w:rPr>
      <w:rFonts w:ascii="Arial Armenian" w:hAnsi="Arial Armenian" w:hint="default"/>
      <w:sz w:val="24"/>
      <w:szCs w:val="24"/>
      <w:lang w:val="en-US" w:eastAsia="en-US" w:bidi="ar-SA"/>
    </w:rPr>
  </w:style>
  <w:style w:type="character" w:customStyle="1" w:styleId="CharChar8">
    <w:name w:val="Char Char8"/>
    <w:rsid w:val="00AD7D51"/>
    <w:rPr>
      <w:rFonts w:ascii="Arial Armenian" w:hAnsi="Arial Armenian" w:hint="default"/>
      <w:sz w:val="24"/>
      <w:szCs w:val="24"/>
    </w:rPr>
  </w:style>
  <w:style w:type="character" w:customStyle="1" w:styleId="CharChar7">
    <w:name w:val="Char Char7"/>
    <w:rsid w:val="00AD7D51"/>
    <w:rPr>
      <w:rFonts w:ascii="Arial Armenian" w:hAnsi="Arial Armenian" w:hint="default"/>
      <w:sz w:val="24"/>
      <w:szCs w:val="24"/>
    </w:rPr>
  </w:style>
  <w:style w:type="character" w:customStyle="1" w:styleId="CharChar9">
    <w:name w:val="Char Char9"/>
    <w:locked/>
    <w:rsid w:val="00AD7D51"/>
    <w:rPr>
      <w:noProof/>
      <w:sz w:val="24"/>
      <w:szCs w:val="24"/>
      <w:lang w:bidi="ar-IQ"/>
    </w:rPr>
  </w:style>
  <w:style w:type="character" w:customStyle="1" w:styleId="CharChar">
    <w:name w:val="Char Char"/>
    <w:locked/>
    <w:rsid w:val="00AD7D51"/>
    <w:rPr>
      <w:rFonts w:ascii="Arial LatArm" w:hAnsi="Arial LatArm" w:cs="Arial LatArm" w:hint="default"/>
      <w:lang w:val="en-US" w:eastAsia="ru-RU" w:bidi="ar-SA"/>
    </w:rPr>
  </w:style>
  <w:style w:type="character" w:styleId="PageNumber">
    <w:name w:val="page number"/>
    <w:rsid w:val="004B27A1"/>
  </w:style>
  <w:style w:type="paragraph" w:customStyle="1" w:styleId="BodyTextIndent22">
    <w:name w:val="Body Text Indent 2+2"/>
    <w:basedOn w:val="Normal"/>
    <w:next w:val="Normal"/>
    <w:rsid w:val="004B27A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Normal2">
    <w:name w:val="Normal+2"/>
    <w:basedOn w:val="Normal"/>
    <w:next w:val="Normal"/>
    <w:rsid w:val="004B27A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CharCharCharChar">
    <w:name w:val="Знак Знак Знак Char Char Char Char Знак Знак Знак"/>
    <w:basedOn w:val="Normal"/>
    <w:rsid w:val="004B27A1"/>
    <w:pPr>
      <w:widowControl w:val="0"/>
      <w:bidi/>
      <w:adjustRightInd w:val="0"/>
      <w:spacing w:after="160" w:line="240" w:lineRule="exact"/>
    </w:pPr>
    <w:rPr>
      <w:noProof w:val="0"/>
      <w:sz w:val="20"/>
      <w:szCs w:val="20"/>
      <w:lang w:val="en-GB" w:eastAsia="ru-RU" w:bidi="he-IL"/>
    </w:rPr>
  </w:style>
  <w:style w:type="character" w:styleId="CommentReference">
    <w:name w:val="annotation reference"/>
    <w:rsid w:val="004B27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27A1"/>
    <w:rPr>
      <w:rFonts w:ascii="Times Armenian" w:hAnsi="Times Armenian"/>
      <w:noProof w:val="0"/>
      <w:sz w:val="20"/>
      <w:szCs w:val="20"/>
      <w:lang w:eastAsia="ru-RU" w:bidi="ar-SA"/>
    </w:rPr>
  </w:style>
  <w:style w:type="character" w:customStyle="1" w:styleId="CommentTextChar">
    <w:name w:val="Comment Text Char"/>
    <w:link w:val="CommentText"/>
    <w:rsid w:val="004B27A1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4B27A1"/>
    <w:rPr>
      <w:b/>
      <w:bCs/>
    </w:rPr>
  </w:style>
  <w:style w:type="character" w:customStyle="1" w:styleId="CommentSubjectChar">
    <w:name w:val="Comment Subject Char"/>
    <w:link w:val="CommentSubject"/>
    <w:rsid w:val="004B27A1"/>
    <w:rPr>
      <w:rFonts w:ascii="Times Armenian" w:hAnsi="Times Armenian"/>
      <w:b/>
      <w:bCs/>
      <w:lang w:eastAsia="ru-RU"/>
    </w:rPr>
  </w:style>
  <w:style w:type="paragraph" w:customStyle="1" w:styleId="a">
    <w:name w:val="Знак Знак"/>
    <w:basedOn w:val="Normal"/>
    <w:rsid w:val="009B6E69"/>
    <w:pPr>
      <w:spacing w:after="160" w:line="240" w:lineRule="exact"/>
    </w:pPr>
    <w:rPr>
      <w:rFonts w:ascii="Verdana" w:hAnsi="Verdana" w:cs="Verdana"/>
      <w:noProof w:val="0"/>
      <w:sz w:val="20"/>
      <w:szCs w:val="20"/>
      <w:lang w:bidi="ar-SA"/>
    </w:rPr>
  </w:style>
  <w:style w:type="character" w:customStyle="1" w:styleId="FooterChar">
    <w:name w:val="Footer Char"/>
    <w:locked/>
    <w:rsid w:val="002E6DC6"/>
    <w:rPr>
      <w:rFonts w:ascii="Arial LatArm" w:hAnsi="Arial LatArm" w:cs="Arial LatArm"/>
      <w:sz w:val="24"/>
      <w:szCs w:val="24"/>
      <w:lang w:val="en-US"/>
    </w:rPr>
  </w:style>
  <w:style w:type="paragraph" w:customStyle="1" w:styleId="Char1">
    <w:name w:val="Char1"/>
    <w:basedOn w:val="Normal"/>
    <w:rsid w:val="00054A22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  <w:style w:type="character" w:styleId="Strong">
    <w:name w:val="Strong"/>
    <w:qFormat/>
    <w:rsid w:val="006D73A9"/>
    <w:rPr>
      <w:b/>
      <w:bCs/>
    </w:rPr>
  </w:style>
  <w:style w:type="paragraph" w:customStyle="1" w:styleId="Char4">
    <w:name w:val="Char4"/>
    <w:basedOn w:val="Normal"/>
    <w:rsid w:val="00B40DB4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.baghramyan@mil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9B84F-AF46-4849-B714-565B3E3A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11</Pages>
  <Words>6228</Words>
  <Characters>35505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</vt:lpstr>
    </vt:vector>
  </TitlesOfParts>
  <Company>MDRA</Company>
  <LinksUpToDate>false</LinksUpToDate>
  <CharactersWithSpaces>41650</CharactersWithSpaces>
  <SharedDoc>false</SharedDoc>
  <HLinks>
    <vt:vector size="6" baseType="variant">
      <vt:variant>
        <vt:i4>1179771</vt:i4>
      </vt:variant>
      <vt:variant>
        <vt:i4>0</vt:i4>
      </vt:variant>
      <vt:variant>
        <vt:i4>0</vt:i4>
      </vt:variant>
      <vt:variant>
        <vt:i4>5</vt:i4>
      </vt:variant>
      <vt:variant>
        <vt:lpwstr>mailto:a.baghramyan@mil.am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</dc:title>
  <dc:subject/>
  <dc:creator>Garik</dc:creator>
  <cp:keywords/>
  <dc:description/>
  <cp:lastModifiedBy>andcjsdvsf</cp:lastModifiedBy>
  <cp:revision>36</cp:revision>
  <cp:lastPrinted>2012-12-13T11:12:00Z</cp:lastPrinted>
  <dcterms:created xsi:type="dcterms:W3CDTF">2004-08-06T09:08:00Z</dcterms:created>
  <dcterms:modified xsi:type="dcterms:W3CDTF">2017-04-24T19:21:00Z</dcterms:modified>
</cp:coreProperties>
</file>